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00" w:lineRule="exact"/>
        <w:ind w:firstLine="5940" w:firstLineChars="2700"/>
        <w:jc w:val="righ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　年　　月　　日　</w:t>
      </w:r>
    </w:p>
    <w:p>
      <w:pPr>
        <w:pStyle w:val="0"/>
        <w:spacing w:line="300" w:lineRule="exact"/>
        <w:jc w:val="center"/>
        <w:rPr>
          <w:rFonts w:hint="eastAsia" w:ascii="BIZ UDゴシック" w:hAnsi="BIZ UDゴシック" w:eastAsia="BIZ UDゴシック"/>
          <w:b w:val="1"/>
          <w:color w:val="000000" w:themeColor="text1"/>
          <w:sz w:val="28"/>
        </w:rPr>
      </w:pPr>
    </w:p>
    <w:p>
      <w:pPr>
        <w:pStyle w:val="0"/>
        <w:spacing w:line="300" w:lineRule="exact"/>
        <w:jc w:val="center"/>
        <w:rPr>
          <w:rFonts w:hint="eastAsia" w:ascii="BIZ UDゴシック" w:hAnsi="BIZ UDゴシック" w:eastAsia="BIZ UDゴシック"/>
          <w:b w:val="1"/>
          <w:color w:val="000000" w:themeColor="text1"/>
          <w:sz w:val="28"/>
        </w:rPr>
      </w:pPr>
    </w:p>
    <w:p>
      <w:pPr>
        <w:pStyle w:val="0"/>
        <w:spacing w:line="300" w:lineRule="exact"/>
        <w:jc w:val="center"/>
        <w:rPr>
          <w:rFonts w:hint="eastAsia" w:ascii="BIZ UDゴシック" w:hAnsi="BIZ UDゴシック" w:eastAsia="BIZ UDゴシック"/>
          <w:b w:val="1"/>
          <w:color w:val="000000" w:themeColor="text1"/>
          <w:sz w:val="28"/>
        </w:rPr>
      </w:pPr>
      <w:r>
        <w:rPr>
          <w:rFonts w:hint="eastAsia" w:ascii="BIZ UDゴシック" w:hAnsi="BIZ UDゴシック" w:eastAsia="BIZ UDゴシック"/>
          <w:b w:val="1"/>
          <w:color w:val="000000" w:themeColor="text1"/>
          <w:sz w:val="28"/>
        </w:rPr>
        <w:t>見　　積　　書</w:t>
      </w:r>
    </w:p>
    <w:p>
      <w:pPr>
        <w:pStyle w:val="0"/>
        <w:spacing w:line="300" w:lineRule="exact"/>
        <w:ind w:firstLine="5940" w:firstLineChars="2700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和光市長　柴﨑　光子　様</w:t>
      </w: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tabs>
          <w:tab w:val="left" w:leader="none" w:pos="4678"/>
        </w:tabs>
        <w:spacing w:line="276" w:lineRule="auto"/>
        <w:ind w:left="4506" w:leftChars="1900" w:hanging="516" w:hangingChars="141"/>
        <w:jc w:val="lef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pacing w:val="73"/>
          <w:sz w:val="22"/>
          <w:fitText w:val="1320" w:id="1"/>
        </w:rPr>
        <w:t>参加者</w:t>
      </w:r>
      <w:r>
        <w:rPr>
          <w:rFonts w:hint="eastAsia" w:ascii="BIZ UDゴシック" w:hAnsi="BIZ UDゴシック" w:eastAsia="BIZ UDゴシック"/>
          <w:color w:val="000000" w:themeColor="text1"/>
          <w:spacing w:val="1"/>
          <w:sz w:val="22"/>
          <w:fitText w:val="1320" w:id="1"/>
        </w:rPr>
        <w:t>名</w:t>
      </w:r>
      <w:r>
        <w:rPr>
          <w:rFonts w:hint="eastAsia" w:ascii="BIZ UDゴシック" w:hAnsi="BIZ UDゴシック" w:eastAsia="BIZ UDゴシック"/>
          <w:color w:val="000000" w:themeColor="text1"/>
        </w:rPr>
        <w:t>　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</w:t>
      </w:r>
    </w:p>
    <w:p>
      <w:pPr>
        <w:pStyle w:val="0"/>
        <w:tabs>
          <w:tab w:val="left" w:leader="none" w:pos="4678"/>
        </w:tabs>
        <w:spacing w:line="276" w:lineRule="auto"/>
        <w:ind w:left="4766" w:leftChars="1900" w:hanging="776" w:hangingChars="141"/>
        <w:jc w:val="lef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pacing w:val="165"/>
          <w:sz w:val="22"/>
          <w:fitText w:val="1320" w:id="2"/>
        </w:rPr>
        <w:t>所在</w:t>
      </w:r>
      <w:r>
        <w:rPr>
          <w:rFonts w:hint="eastAsia" w:ascii="BIZ UDゴシック" w:hAnsi="BIZ UDゴシック" w:eastAsia="BIZ UDゴシック"/>
          <w:color w:val="000000" w:themeColor="text1"/>
          <w:sz w:val="22"/>
          <w:fitText w:val="1320" w:id="2"/>
        </w:rPr>
        <w:t>地</w:t>
      </w: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　</w:t>
      </w:r>
    </w:p>
    <w:p>
      <w:pPr>
        <w:pStyle w:val="0"/>
        <w:tabs>
          <w:tab w:val="left" w:leader="none" w:pos="4678"/>
        </w:tabs>
        <w:spacing w:line="276" w:lineRule="auto"/>
        <w:ind w:left="4300" w:leftChars="1900" w:hanging="310" w:hangingChars="141"/>
        <w:jc w:val="lef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代表者職氏名　　</w:t>
      </w:r>
    </w:p>
    <w:p>
      <w:pPr>
        <w:pStyle w:val="0"/>
        <w:spacing w:line="300" w:lineRule="exact"/>
        <w:ind w:left="220" w:hanging="220" w:hangingChars="100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　下記のとおり見積いたします。</w:t>
      </w:r>
    </w:p>
    <w:p>
      <w:pPr>
        <w:pStyle w:val="0"/>
        <w:spacing w:line="300" w:lineRule="exact"/>
        <w:ind w:left="220" w:hanging="220" w:hangingChars="100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300" w:lineRule="exact"/>
        <w:ind w:left="220" w:hanging="220" w:hangingChars="100"/>
        <w:jc w:val="center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記</w:t>
      </w: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tbl>
      <w:tblPr>
        <w:tblStyle w:val="18"/>
        <w:tblW w:w="0" w:type="auto"/>
        <w:tblInd w:w="415" w:type="dxa"/>
        <w:tblLayout w:type="fixed"/>
        <w:tblLook w:firstRow="1" w:lastRow="0" w:firstColumn="1" w:lastColumn="0" w:noHBand="0" w:noVBand="1" w:val="04A0"/>
      </w:tblPr>
      <w:tblGrid>
        <w:gridCol w:w="1050"/>
        <w:gridCol w:w="6510"/>
      </w:tblGrid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件　名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jc w:val="lef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</w:rPr>
              <w:t>和光市地域包括支援システム賃貸借業務</w:t>
            </w:r>
          </w:p>
        </w:tc>
      </w:tr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金　額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ind w:firstLine="5060" w:firstLineChars="2300"/>
              <w:jc w:val="lef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  <w:u w:val="none" w:color="auto"/>
              </w:rPr>
              <w:t>　円</w:t>
            </w:r>
          </w:p>
        </w:tc>
      </w:tr>
    </w:tbl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tbl>
      <w:tblPr>
        <w:tblStyle w:val="18"/>
        <w:tblW w:w="0" w:type="auto"/>
        <w:tblInd w:w="415" w:type="dxa"/>
        <w:tblLayout w:type="fixed"/>
        <w:tblLook w:firstRow="1" w:lastRow="0" w:firstColumn="1" w:lastColumn="0" w:noHBand="0" w:noVBand="1" w:val="04A0"/>
      </w:tblPr>
      <w:tblGrid>
        <w:gridCol w:w="1050"/>
        <w:gridCol w:w="6510"/>
      </w:tblGrid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件　名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jc w:val="lef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和光市児童相談管理</w:t>
            </w:r>
            <w:bookmarkStart w:id="0" w:name="_GoBack"/>
            <w:bookmarkEnd w:id="0"/>
            <w:r>
              <w:rPr>
                <w:rFonts w:hint="eastAsia" w:ascii="BIZ UDゴシック" w:hAnsi="BIZ UDゴシック" w:eastAsia="BIZ UDゴシック"/>
              </w:rPr>
              <w:t>システム賃貸借業務</w:t>
            </w:r>
          </w:p>
        </w:tc>
      </w:tr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金　額</w:t>
            </w:r>
          </w:p>
        </w:tc>
        <w:tc>
          <w:tcPr>
            <w:tcW w:w="6510" w:type="dxa"/>
            <w:vAlign w:val="top"/>
          </w:tcPr>
          <w:p>
            <w:pPr>
              <w:pStyle w:val="0"/>
              <w:ind w:left="0" w:leftChars="0" w:firstLine="5060" w:firstLineChars="2300"/>
              <w:jc w:val="lef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  <w:color w:val="000000" w:themeColor="text1"/>
                <w:sz w:val="22"/>
                <w:u w:val="none" w:color="auto"/>
              </w:rPr>
              <w:t>　円</w:t>
            </w:r>
          </w:p>
        </w:tc>
      </w:tr>
    </w:tbl>
    <w:p>
      <w:pPr>
        <w:pStyle w:val="0"/>
        <w:spacing w:line="300" w:lineRule="exact"/>
        <w:ind w:firstLine="440" w:firstLineChars="200"/>
        <w:rPr>
          <w:rFonts w:hint="eastAsia" w:ascii="BIZ UDゴシック" w:hAnsi="BIZ UDゴシック" w:eastAsia="BIZ UDゴシック"/>
          <w:color w:val="000000" w:themeColor="text1"/>
          <w:sz w:val="22"/>
          <w:u w:val="single" w:color="auto"/>
        </w:rPr>
      </w:pPr>
    </w:p>
    <w:tbl>
      <w:tblPr>
        <w:tblStyle w:val="18"/>
        <w:tblW w:w="0" w:type="auto"/>
        <w:tblInd w:w="415" w:type="dxa"/>
        <w:tblLayout w:type="fixed"/>
        <w:tblLook w:firstRow="1" w:lastRow="0" w:firstColumn="1" w:lastColumn="0" w:noHBand="0" w:noVBand="1" w:val="04A0"/>
      </w:tblPr>
      <w:tblGrid>
        <w:gridCol w:w="1470"/>
        <w:gridCol w:w="6090"/>
      </w:tblGrid>
      <w:tr>
        <w:trPr/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リース料率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jc w:val="left"/>
              <w:rPr>
                <w:rFonts w:hint="eastAsia" w:ascii="BIZ UDゴシック" w:hAnsi="BIZ UDゴシック" w:eastAsia="BIZ UDゴシック"/>
              </w:rPr>
            </w:pPr>
            <w:r>
              <w:rPr>
                <w:rFonts w:hint="eastAsia" w:ascii="BIZ UDゴシック" w:hAnsi="BIZ UDゴシック" w:eastAsia="BIZ UDゴシック"/>
              </w:rPr>
              <w:t>　　　　　　　　　　　　　　　　　　　　　　　％</w:t>
            </w:r>
          </w:p>
        </w:tc>
      </w:tr>
    </w:tbl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　　</w:t>
      </w:r>
      <w:r>
        <w:rPr>
          <w:rFonts w:hint="eastAsia" w:ascii="BIZ UDゴシック" w:hAnsi="BIZ UDゴシック" w:eastAsia="BIZ UDゴシック"/>
          <w:color w:val="000000" w:themeColor="text1"/>
          <w:sz w:val="21"/>
        </w:rPr>
        <w:t>※見積もり積算に使用したリース料率を記載してください。</w:t>
      </w: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spacing w:line="300" w:lineRule="exac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15"/>
        <w:numPr>
          <w:ilvl w:val="0"/>
          <w:numId w:val="1"/>
        </w:numPr>
        <w:spacing w:line="300" w:lineRule="exact"/>
        <w:ind w:leftChars="0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内訳書（任意様式）を添付すること。</w:t>
      </w:r>
    </w:p>
    <w:p>
      <w:pPr>
        <w:pStyle w:val="15"/>
        <w:numPr>
          <w:ilvl w:val="0"/>
          <w:numId w:val="1"/>
        </w:numPr>
        <w:topLinePunct w:val="1"/>
        <w:autoSpaceDE w:val="0"/>
        <w:autoSpaceDN w:val="0"/>
        <w:adjustRightInd w:val="0"/>
        <w:snapToGrid w:val="0"/>
        <w:spacing w:line="360" w:lineRule="atLeast"/>
        <w:ind w:leftChars="0"/>
        <w:jc w:val="left"/>
        <w:rPr>
          <w:rFonts w:hint="eastAsia" w:ascii="BIZ UDゴシック" w:hAnsi="BIZ UDゴシック" w:eastAsia="BIZ UDゴシック"/>
          <w:color w:val="000000" w:themeColor="text1"/>
          <w:sz w:val="22"/>
        </w:rPr>
      </w:pPr>
      <w:r>
        <w:rPr>
          <w:rFonts w:hint="eastAsia" w:ascii="BIZ UDゴシック" w:hAnsi="BIZ UDゴシック" w:eastAsia="BIZ UDゴシック"/>
          <w:color w:val="000000" w:themeColor="text1"/>
          <w:sz w:val="22"/>
        </w:rPr>
        <w:t>消費税及び地方消費税を含まない金額を記入すること。</w:t>
      </w:r>
    </w:p>
    <w:p>
      <w:pPr>
        <w:pStyle w:val="15"/>
        <w:numPr>
          <w:numId w:val="0"/>
        </w:numPr>
        <w:topLinePunct w:val="1"/>
        <w:autoSpaceDE w:val="0"/>
        <w:autoSpaceDN w:val="0"/>
        <w:adjustRightInd w:val="0"/>
        <w:snapToGrid w:val="0"/>
        <w:spacing w:line="360" w:lineRule="atLeast"/>
        <w:ind w:left="585" w:leftChars="0" w:firstLine="0" w:firstLineChars="0"/>
        <w:jc w:val="left"/>
        <w:rPr>
          <w:rFonts w:hint="eastAsia" w:ascii="BIZ UDゴシック" w:hAnsi="BIZ UDゴシック" w:eastAsia="BIZ UDゴシック"/>
          <w:color w:val="000000" w:themeColor="text1"/>
          <w:sz w:val="22"/>
        </w:rPr>
      </w:pPr>
    </w:p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見積額は以下を参考にして、システムを５年間運用するための費用を見積もりすること。　</w:t>
      </w:r>
    </w:p>
    <w:p>
      <w:pPr>
        <w:pStyle w:val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⑴　ハードウェア費用、ソフトウェア費用、システム設定及び導入費、ネットワーク構築</w:t>
      </w:r>
    </w:p>
    <w:p>
      <w:pPr>
        <w:pStyle w:val="0"/>
        <w:ind w:left="630" w:leftChars="300" w:firstLine="0" w:firstLineChars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費用、ネットワーク回線使用料、カスタマイズ費用などシステム導入に係る費用にリース料率を乗じた５年間の費用（回線使用料も５年間の使用料を積算すること。）</w:t>
      </w:r>
    </w:p>
    <w:p>
      <w:pPr>
        <w:pStyle w:val="0"/>
        <w:ind w:leftChars="0" w:firstLineChars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⑵　５年間のシステム保守・運用支援の費用</w:t>
      </w:r>
    </w:p>
    <w:p>
      <w:pPr>
        <w:pStyle w:val="0"/>
        <w:ind w:leftChars="0" w:firstLineChars="0"/>
        <w:rPr>
          <w:rFonts w:hint="eastAsia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　⑶　その他、仕様書に記載する業務を実施するために必要な費用</w:t>
      </w:r>
    </w:p>
    <w:sectPr>
      <w:headerReference r:id="rId6" w:type="default"/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 w:ascii="BIZ UDゴシック" w:hAnsi="BIZ UDゴシック" w:eastAsia="BIZ UDゴシック"/>
      </w:rPr>
    </w:pPr>
    <w:r>
      <w:rPr>
        <w:rFonts w:hint="eastAsia" w:ascii="BIZ UDゴシック" w:hAnsi="BIZ UDゴシック" w:eastAsia="BIZ UDゴシック"/>
      </w:rPr>
      <w:t>様式９号</w:t>
    </w:r>
  </w:p>
  <w:p>
    <w:pPr>
      <w:pStyle w:val="0"/>
      <w:rPr>
        <w:rFonts w:hint="eastAsia" w:ascii="BIZ UDゴシック" w:hAnsi="BIZ UDゴシック" w:eastAsia="BIZ UDゴシック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CEECBCB8"/>
    <w:lvl w:ilvl="0" w:tplc="B6DE1848">
      <w:numFmt w:val="bullet"/>
      <w:lvlText w:val="＊"/>
      <w:lvlJc w:val="left"/>
      <w:pPr>
        <w:ind w:left="585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1065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485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905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325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745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3165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585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4005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840" w:leftChars="40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1</Words>
  <Characters>413</Characters>
  <Application>JUST Note</Application>
  <Lines>46</Lines>
  <Paragraphs>31</Paragraphs>
  <CharactersWithSpaces>457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2025-06-26T06:16:33Z</cp:lastPrinted>
  <dcterms:created xsi:type="dcterms:W3CDTF">2025-06-25T04:54:00Z</dcterms:created>
  <dcterms:modified xsi:type="dcterms:W3CDTF">2025-06-26T01:39:17Z</dcterms:modified>
  <cp:revision>0</cp:revision>
</cp:coreProperties>
</file>