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ascii="BIZ UDゴシック" w:hAnsi="BIZ UDゴシック" w:eastAsia="BIZ UDゴシック"/>
          <w:b w:val="1"/>
          <w:sz w:val="24"/>
        </w:rPr>
      </w:pPr>
      <w:r>
        <w:rPr>
          <w:rFonts w:hint="eastAsia" w:ascii="BIZ UDゴシック" w:hAnsi="BIZ UDゴシック" w:eastAsia="BIZ UDゴシック"/>
          <w:b w:val="1"/>
          <w:sz w:val="24"/>
        </w:rPr>
        <w:t>会社概要書</w:t>
      </w:r>
    </w:p>
    <w:p>
      <w:pPr>
        <w:pStyle w:val="0"/>
        <w:rPr>
          <w:rFonts w:hint="eastAsia" w:ascii="BIZ UDゴシック" w:hAnsi="BIZ UDゴシック" w:eastAsia="BIZ UDゴシック"/>
          <w:b w:val="1"/>
          <w:sz w:val="24"/>
        </w:rPr>
      </w:pPr>
    </w:p>
    <w:tbl>
      <w:tblPr>
        <w:tblStyle w:val="11"/>
        <w:tblW w:w="954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Look w:firstRow="1" w:lastRow="1" w:firstColumn="1" w:lastColumn="1" w:noHBand="0" w:noVBand="0" w:val="01E0"/>
      </w:tblPr>
      <w:tblGrid>
        <w:gridCol w:w="1428"/>
        <w:gridCol w:w="6186"/>
        <w:gridCol w:w="960"/>
        <w:gridCol w:w="974"/>
      </w:tblGrid>
      <w:tr>
        <w:trPr>
          <w:trHeight w:val="567" w:hRule="atLeast"/>
        </w:trPr>
        <w:tc>
          <w:tcPr>
            <w:tcW w:w="1440" w:type="dxa"/>
            <w:tcBorders>
              <w:top w:val="single" w:color="auto" w:sz="4" w:space="0"/>
              <w:left w:val="single" w:color="auto" w:sz="4" w:space="0"/>
              <w:bottom w:val="single" w:color="auto" w:sz="6" w:space="0"/>
              <w:right w:val="none" w:color="auto" w:sz="0" w:space="0"/>
              <w:tl2br w:val="none" w:color="auto" w:sz="0" w:space="0"/>
              <w:tr2bl w:val="none" w:color="auto" w:sz="0" w:space="0"/>
            </w:tcBorders>
            <w:shd w:val="clear" w:color="auto" w:themeFill="background1" w:themeFillTint="FF" w:themeFillShade="D9"/>
            <w:vAlign w:val="center"/>
          </w:tcPr>
          <w:p>
            <w:pPr>
              <w:pStyle w:val="0"/>
              <w:jc w:val="center"/>
              <w:rPr>
                <w:rFonts w:hint="eastAsia" w:ascii="BIZ UDゴシック" w:hAnsi="BIZ UDゴシック" w:eastAsia="BIZ UDゴシック"/>
              </w:rPr>
            </w:pPr>
            <w:r>
              <w:rPr>
                <w:rFonts w:hint="eastAsia" w:ascii="BIZ UDゴシック" w:hAnsi="BIZ UDゴシック" w:eastAsia="BIZ UDゴシック"/>
              </w:rPr>
              <w:t>会社名</w:t>
            </w:r>
          </w:p>
        </w:tc>
        <w:tc>
          <w:tcPr>
            <w:tcW w:w="8199" w:type="dxa"/>
            <w:gridSpan w:val="3"/>
            <w:tcBorders>
              <w:top w:val="single" w:color="auto" w:sz="4" w:space="0"/>
              <w:left w:val="none" w:color="auto" w:sz="0" w:space="0"/>
              <w:bottom w:val="none" w:color="auto" w:sz="0" w:space="0"/>
              <w:right w:val="single" w:color="auto" w:sz="4" w:space="0"/>
              <w:tl2br w:val="none" w:color="auto" w:sz="0" w:space="0"/>
              <w:tr2bl w:val="none" w:color="auto" w:sz="0" w:space="0"/>
            </w:tcBorders>
            <w:shd w:val="clear" w:color="auto" w:fill="auto"/>
            <w:vAlign w:val="center"/>
          </w:tcPr>
          <w:p>
            <w:pPr>
              <w:pStyle w:val="0"/>
              <w:rPr>
                <w:rFonts w:hint="eastAsia" w:ascii="BIZ UDゴシック" w:hAnsi="BIZ UDゴシック" w:eastAsia="BIZ UDゴシック"/>
              </w:rPr>
            </w:pPr>
          </w:p>
          <w:p>
            <w:pPr>
              <w:pStyle w:val="0"/>
              <w:rPr>
                <w:rFonts w:hint="eastAsia" w:ascii="BIZ UDゴシック" w:hAnsi="BIZ UDゴシック" w:eastAsia="BIZ UDゴシック"/>
              </w:rPr>
            </w:pPr>
          </w:p>
        </w:tc>
      </w:tr>
      <w:tr>
        <w:trPr>
          <w:trHeight w:val="567" w:hRule="atLeast"/>
        </w:trPr>
        <w:tc>
          <w:tcPr>
            <w:tcW w:w="1440" w:type="dxa"/>
            <w:tcBorders>
              <w:top w:val="single" w:color="auto" w:sz="6" w:space="0"/>
              <w:left w:val="single" w:color="auto" w:sz="4" w:space="0"/>
              <w:bottom w:val="single" w:color="auto" w:sz="6" w:space="0"/>
              <w:right w:val="none" w:color="auto" w:sz="0" w:space="0"/>
              <w:tl2br w:val="none" w:color="auto" w:sz="0" w:space="0"/>
              <w:tr2bl w:val="none" w:color="auto" w:sz="0" w:space="0"/>
            </w:tcBorders>
            <w:shd w:val="clear" w:color="auto" w:themeFill="background1" w:themeFillTint="FF" w:themeFillShade="D9"/>
            <w:vAlign w:val="center"/>
          </w:tcPr>
          <w:p>
            <w:pPr>
              <w:pStyle w:val="0"/>
              <w:jc w:val="center"/>
              <w:rPr>
                <w:rFonts w:hint="eastAsia" w:ascii="BIZ UDゴシック" w:hAnsi="BIZ UDゴシック" w:eastAsia="BIZ UDゴシック"/>
              </w:rPr>
            </w:pPr>
            <w:r>
              <w:rPr>
                <w:rFonts w:hint="eastAsia" w:ascii="BIZ UDゴシック" w:hAnsi="BIZ UDゴシック" w:eastAsia="BIZ UDゴシック"/>
              </w:rPr>
              <w:t>所在地</w:t>
            </w:r>
          </w:p>
        </w:tc>
        <w:tc>
          <w:tcPr>
            <w:tcW w:w="8199" w:type="dxa"/>
            <w:gridSpan w:val="3"/>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fill="auto"/>
            <w:vAlign w:val="center"/>
          </w:tcPr>
          <w:p>
            <w:pPr>
              <w:pStyle w:val="0"/>
              <w:rPr>
                <w:rFonts w:hint="eastAsia" w:ascii="BIZ UDゴシック" w:hAnsi="BIZ UDゴシック" w:eastAsia="BIZ UDゴシック"/>
              </w:rPr>
            </w:pPr>
          </w:p>
          <w:p>
            <w:pPr>
              <w:pStyle w:val="0"/>
              <w:rPr>
                <w:rFonts w:hint="eastAsia" w:ascii="BIZ UDゴシック" w:hAnsi="BIZ UDゴシック" w:eastAsia="BIZ UDゴシック"/>
              </w:rPr>
            </w:pPr>
          </w:p>
        </w:tc>
      </w:tr>
      <w:tr>
        <w:trPr>
          <w:trHeight w:val="567" w:hRule="atLeast"/>
        </w:trPr>
        <w:tc>
          <w:tcPr>
            <w:tcW w:w="1440" w:type="dxa"/>
            <w:tcBorders>
              <w:top w:val="single" w:color="auto" w:sz="6" w:space="0"/>
              <w:left w:val="single" w:color="auto" w:sz="4" w:space="0"/>
              <w:bottom w:val="single" w:color="auto" w:sz="6" w:space="0"/>
              <w:right w:val="none" w:color="auto" w:sz="0" w:space="0"/>
              <w:tl2br w:val="none" w:color="auto" w:sz="0" w:space="0"/>
              <w:tr2bl w:val="none" w:color="auto" w:sz="0" w:space="0"/>
            </w:tcBorders>
            <w:shd w:val="clear" w:color="auto" w:themeFill="background1" w:themeFillTint="FF" w:themeFillShade="D9"/>
            <w:vAlign w:val="center"/>
          </w:tcPr>
          <w:p>
            <w:pPr>
              <w:pStyle w:val="0"/>
              <w:jc w:val="center"/>
              <w:rPr>
                <w:rFonts w:hint="eastAsia" w:ascii="BIZ UDゴシック" w:hAnsi="BIZ UDゴシック" w:eastAsia="BIZ UDゴシック"/>
              </w:rPr>
            </w:pPr>
            <w:r>
              <w:rPr>
                <w:rFonts w:hint="eastAsia" w:ascii="BIZ UDゴシック" w:hAnsi="BIZ UDゴシック" w:eastAsia="BIZ UDゴシック"/>
              </w:rPr>
              <w:t>設立年月日</w:t>
            </w:r>
          </w:p>
        </w:tc>
        <w:tc>
          <w:tcPr>
            <w:tcW w:w="8199" w:type="dxa"/>
            <w:gridSpan w:val="3"/>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fill="auto"/>
            <w:vAlign w:val="center"/>
          </w:tcPr>
          <w:p>
            <w:pPr>
              <w:pStyle w:val="0"/>
              <w:rPr>
                <w:rFonts w:hint="eastAsia" w:ascii="BIZ UDゴシック" w:hAnsi="BIZ UDゴシック" w:eastAsia="BIZ UDゴシック"/>
              </w:rPr>
            </w:pPr>
          </w:p>
          <w:p>
            <w:pPr>
              <w:pStyle w:val="0"/>
              <w:rPr>
                <w:rFonts w:hint="eastAsia" w:ascii="BIZ UDゴシック" w:hAnsi="BIZ UDゴシック" w:eastAsia="BIZ UDゴシック"/>
              </w:rPr>
            </w:pPr>
          </w:p>
        </w:tc>
      </w:tr>
      <w:tr>
        <w:trPr>
          <w:trHeight w:val="567" w:hRule="atLeast"/>
        </w:trPr>
        <w:tc>
          <w:tcPr>
            <w:tcW w:w="1440" w:type="dxa"/>
            <w:tcBorders>
              <w:top w:val="single" w:color="auto" w:sz="6" w:space="0"/>
              <w:left w:val="single" w:color="auto" w:sz="4" w:space="0"/>
              <w:bottom w:val="single" w:color="auto" w:sz="6" w:space="0"/>
              <w:right w:val="none" w:color="auto" w:sz="0" w:space="0"/>
              <w:tl2br w:val="none" w:color="auto" w:sz="0" w:space="0"/>
              <w:tr2bl w:val="none" w:color="auto" w:sz="0" w:space="0"/>
            </w:tcBorders>
            <w:shd w:val="clear" w:color="auto" w:themeFill="background1" w:themeFillTint="FF" w:themeFillShade="D9"/>
            <w:vAlign w:val="center"/>
          </w:tcPr>
          <w:p>
            <w:pPr>
              <w:pStyle w:val="0"/>
              <w:jc w:val="center"/>
              <w:rPr>
                <w:rFonts w:hint="eastAsia" w:ascii="BIZ UDゴシック" w:hAnsi="BIZ UDゴシック" w:eastAsia="BIZ UDゴシック"/>
              </w:rPr>
            </w:pPr>
            <w:r>
              <w:rPr>
                <w:rFonts w:hint="eastAsia" w:ascii="BIZ UDゴシック" w:hAnsi="BIZ UDゴシック" w:eastAsia="BIZ UDゴシック"/>
              </w:rPr>
              <w:t>資本金</w:t>
            </w:r>
          </w:p>
        </w:tc>
        <w:tc>
          <w:tcPr>
            <w:tcW w:w="8199" w:type="dxa"/>
            <w:gridSpan w:val="3"/>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fill="auto"/>
            <w:vAlign w:val="center"/>
          </w:tcPr>
          <w:p>
            <w:pPr>
              <w:pStyle w:val="0"/>
              <w:rPr>
                <w:rFonts w:hint="eastAsia" w:ascii="BIZ UDゴシック" w:hAnsi="BIZ UDゴシック" w:eastAsia="BIZ UDゴシック"/>
              </w:rPr>
            </w:pPr>
          </w:p>
          <w:p>
            <w:pPr>
              <w:pStyle w:val="0"/>
              <w:rPr>
                <w:rFonts w:hint="eastAsia" w:ascii="BIZ UDゴシック" w:hAnsi="BIZ UDゴシック" w:eastAsia="BIZ UDゴシック"/>
              </w:rPr>
            </w:pPr>
          </w:p>
        </w:tc>
      </w:tr>
      <w:tr>
        <w:trPr>
          <w:trHeight w:val="567" w:hRule="atLeast"/>
        </w:trPr>
        <w:tc>
          <w:tcPr>
            <w:tcW w:w="1440" w:type="dxa"/>
            <w:tcBorders>
              <w:top w:val="single" w:color="auto" w:sz="6" w:space="0"/>
              <w:left w:val="single" w:color="auto" w:sz="4" w:space="0"/>
              <w:bottom w:val="single" w:color="auto" w:sz="6" w:space="0"/>
              <w:right w:val="none" w:color="auto" w:sz="0" w:space="0"/>
              <w:tl2br w:val="none" w:color="auto" w:sz="0" w:space="0"/>
              <w:tr2bl w:val="none" w:color="auto" w:sz="0" w:space="0"/>
            </w:tcBorders>
            <w:shd w:val="clear" w:color="auto" w:themeFill="background1" w:themeFillTint="FF" w:themeFillShade="D9"/>
            <w:vAlign w:val="center"/>
          </w:tcPr>
          <w:p>
            <w:pPr>
              <w:pStyle w:val="0"/>
              <w:jc w:val="center"/>
              <w:rPr>
                <w:rFonts w:hint="eastAsia" w:ascii="BIZ UDゴシック" w:hAnsi="BIZ UDゴシック" w:eastAsia="BIZ UDゴシック"/>
              </w:rPr>
            </w:pPr>
            <w:r>
              <w:rPr>
                <w:rFonts w:hint="eastAsia" w:ascii="BIZ UDゴシック" w:hAnsi="BIZ UDゴシック" w:eastAsia="BIZ UDゴシック"/>
              </w:rPr>
              <w:t>従業員数</w:t>
            </w:r>
          </w:p>
        </w:tc>
        <w:tc>
          <w:tcPr>
            <w:tcW w:w="8199" w:type="dxa"/>
            <w:gridSpan w:val="3"/>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fill="auto"/>
            <w:vAlign w:val="center"/>
          </w:tcPr>
          <w:p>
            <w:pPr>
              <w:pStyle w:val="0"/>
              <w:rPr>
                <w:rFonts w:hint="eastAsia" w:ascii="BIZ UDゴシック" w:hAnsi="BIZ UDゴシック" w:eastAsia="BIZ UDゴシック"/>
              </w:rPr>
            </w:pPr>
          </w:p>
          <w:p>
            <w:pPr>
              <w:pStyle w:val="0"/>
              <w:rPr>
                <w:rFonts w:hint="eastAsia" w:ascii="BIZ UDゴシック" w:hAnsi="BIZ UDゴシック" w:eastAsia="BIZ UDゴシック"/>
              </w:rPr>
            </w:pPr>
          </w:p>
        </w:tc>
      </w:tr>
      <w:tr>
        <w:trPr>
          <w:trHeight w:val="567" w:hRule="atLeast"/>
        </w:trPr>
        <w:tc>
          <w:tcPr>
            <w:tcW w:w="1440" w:type="dxa"/>
            <w:tcBorders>
              <w:top w:val="single" w:color="auto" w:sz="6" w:space="0"/>
              <w:left w:val="single" w:color="auto" w:sz="4" w:space="0"/>
              <w:bottom w:val="single" w:color="auto" w:sz="6" w:space="0"/>
              <w:right w:val="none" w:color="auto" w:sz="0" w:space="0"/>
              <w:tl2br w:val="none" w:color="auto" w:sz="0" w:space="0"/>
              <w:tr2bl w:val="none" w:color="auto" w:sz="0" w:space="0"/>
            </w:tcBorders>
            <w:shd w:val="clear" w:color="auto" w:themeFill="background1" w:themeFillTint="FF" w:themeFillShade="D9"/>
            <w:vAlign w:val="center"/>
          </w:tcPr>
          <w:p>
            <w:pPr>
              <w:pStyle w:val="0"/>
              <w:jc w:val="center"/>
              <w:rPr>
                <w:rFonts w:hint="eastAsia" w:ascii="BIZ UDゴシック" w:hAnsi="BIZ UDゴシック" w:eastAsia="BIZ UDゴシック"/>
              </w:rPr>
            </w:pPr>
            <w:r>
              <w:rPr>
                <w:rFonts w:hint="eastAsia" w:ascii="BIZ UDゴシック" w:hAnsi="BIZ UDゴシック" w:eastAsia="BIZ UDゴシック"/>
              </w:rPr>
              <w:t>売上高</w:t>
            </w:r>
          </w:p>
          <w:p>
            <w:pPr>
              <w:pStyle w:val="0"/>
              <w:jc w:val="center"/>
              <w:rPr>
                <w:rFonts w:hint="eastAsia" w:ascii="BIZ UDゴシック" w:hAnsi="BIZ UDゴシック" w:eastAsia="BIZ UDゴシック"/>
              </w:rPr>
            </w:pPr>
            <w:r>
              <w:rPr>
                <w:rFonts w:hint="eastAsia" w:ascii="BIZ UDゴシック" w:hAnsi="BIZ UDゴシック" w:eastAsia="BIZ UDゴシック"/>
              </w:rPr>
              <w:t>(</w:t>
            </w:r>
            <w:r>
              <w:rPr>
                <w:rFonts w:hint="eastAsia" w:ascii="BIZ UDゴシック" w:hAnsi="BIZ UDゴシック" w:eastAsia="BIZ UDゴシック"/>
              </w:rPr>
              <w:t>直近決算</w:t>
            </w:r>
            <w:bookmarkStart w:id="0" w:name="_GoBack"/>
            <w:bookmarkEnd w:id="0"/>
            <w:r>
              <w:rPr>
                <w:rFonts w:hint="eastAsia" w:ascii="BIZ UDゴシック" w:hAnsi="BIZ UDゴシック" w:eastAsia="BIZ UDゴシック"/>
              </w:rPr>
              <w:t>）</w:t>
            </w:r>
          </w:p>
        </w:tc>
        <w:tc>
          <w:tcPr>
            <w:tcW w:w="8199" w:type="dxa"/>
            <w:gridSpan w:val="3"/>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fill="auto"/>
            <w:vAlign w:val="center"/>
          </w:tcPr>
          <w:p>
            <w:pPr>
              <w:pStyle w:val="0"/>
              <w:rPr>
                <w:rFonts w:hint="eastAsia" w:ascii="BIZ UDゴシック" w:hAnsi="BIZ UDゴシック" w:eastAsia="BIZ UDゴシック"/>
              </w:rPr>
            </w:pPr>
            <w:r>
              <w:rPr>
                <w:rFonts w:hint="eastAsia" w:ascii="BIZ UDゴシック" w:hAnsi="BIZ UDゴシック" w:eastAsia="BIZ UDゴシック"/>
              </w:rPr>
              <w:t>　　年度（　　　　年　　月　　日～　　　　　年　　月　　日）：　　　　　　　　円</w:t>
            </w:r>
          </w:p>
        </w:tc>
      </w:tr>
      <w:tr>
        <w:trPr>
          <w:trHeight w:val="567" w:hRule="atLeast"/>
        </w:trPr>
        <w:tc>
          <w:tcPr>
            <w:tcW w:w="1440" w:type="dxa"/>
            <w:tcBorders>
              <w:top w:val="single" w:color="auto" w:sz="6" w:space="0"/>
              <w:left w:val="single" w:color="auto" w:sz="4" w:space="0"/>
              <w:bottom w:val="single" w:color="auto" w:sz="6" w:space="0"/>
              <w:right w:val="none" w:color="auto" w:sz="0" w:space="0"/>
              <w:tl2br w:val="none" w:color="auto" w:sz="0" w:space="0"/>
              <w:tr2bl w:val="none" w:color="auto" w:sz="0" w:space="0"/>
            </w:tcBorders>
            <w:shd w:val="clear" w:color="auto" w:themeFill="background1" w:themeFillTint="FF" w:themeFillShade="D9"/>
            <w:vAlign w:val="center"/>
          </w:tcPr>
          <w:p>
            <w:pPr>
              <w:pStyle w:val="0"/>
              <w:jc w:val="center"/>
              <w:rPr>
                <w:rFonts w:hint="eastAsia" w:ascii="BIZ UDゴシック" w:hAnsi="BIZ UDゴシック" w:eastAsia="BIZ UDゴシック"/>
              </w:rPr>
            </w:pPr>
            <w:r>
              <w:rPr>
                <w:rFonts w:hint="eastAsia" w:ascii="BIZ UDゴシック" w:hAnsi="BIZ UDゴシック" w:eastAsia="BIZ UDゴシック"/>
              </w:rPr>
              <w:t>事業内容</w:t>
            </w:r>
          </w:p>
        </w:tc>
        <w:tc>
          <w:tcPr>
            <w:tcW w:w="8199" w:type="dxa"/>
            <w:gridSpan w:val="3"/>
            <w:tcBorders>
              <w:top w:val="none" w:color="auto" w:sz="0" w:space="0"/>
              <w:left w:val="none" w:color="auto" w:sz="0" w:space="0"/>
              <w:bottom w:val="none" w:color="auto" w:sz="0" w:space="0"/>
              <w:right w:val="single" w:color="auto" w:sz="4" w:space="0"/>
              <w:tl2br w:val="none" w:color="auto" w:sz="0" w:space="0"/>
              <w:tr2bl w:val="none" w:color="auto" w:sz="0" w:space="0"/>
            </w:tcBorders>
            <w:shd w:val="clear" w:color="auto" w:fill="auto"/>
            <w:vAlign w:val="center"/>
          </w:tcPr>
          <w:p>
            <w:pPr>
              <w:pStyle w:val="0"/>
              <w:rPr>
                <w:rFonts w:hint="eastAsia" w:ascii="BIZ UDゴシック" w:hAnsi="BIZ UDゴシック" w:eastAsia="BIZ UDゴシック"/>
              </w:rPr>
            </w:pPr>
          </w:p>
          <w:p>
            <w:pPr>
              <w:pStyle w:val="0"/>
              <w:jc w:val="both"/>
              <w:rPr>
                <w:rFonts w:hint="eastAsia" w:ascii="BIZ UDゴシック" w:hAnsi="BIZ UDゴシック" w:eastAsia="BIZ UDゴシック"/>
              </w:rPr>
            </w:pPr>
          </w:p>
          <w:p>
            <w:pPr>
              <w:pStyle w:val="0"/>
              <w:rPr>
                <w:rFonts w:hint="eastAsia" w:ascii="BIZ UDゴシック" w:hAnsi="BIZ UDゴシック" w:eastAsia="BIZ UDゴシック"/>
              </w:rPr>
            </w:pPr>
          </w:p>
          <w:p>
            <w:pPr>
              <w:pStyle w:val="0"/>
              <w:rPr>
                <w:rFonts w:hint="eastAsia" w:ascii="BIZ UDゴシック" w:hAnsi="BIZ UDゴシック" w:eastAsia="BIZ UDゴシック"/>
              </w:rPr>
            </w:pPr>
          </w:p>
          <w:p>
            <w:pPr>
              <w:pStyle w:val="0"/>
              <w:rPr>
                <w:rFonts w:hint="eastAsia" w:ascii="BIZ UDゴシック" w:hAnsi="BIZ UDゴシック" w:eastAsia="BIZ UDゴシック"/>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firstRow="0" w:lastRow="0" w:firstColumn="0" w:lastColumn="0" w:noHBand="0" w:noVBand="0" w:val="0000"/>
        </w:tblPrEx>
        <w:trPr>
          <w:trHeight w:val="410" w:hRule="exact"/>
        </w:trPr>
        <w:tc>
          <w:tcPr>
            <w:tcW w:w="9548" w:type="dxa"/>
            <w:gridSpan w:val="4"/>
            <w:tcBorders>
              <w:top w:val="single" w:color="auto" w:sz="4" w:space="0"/>
              <w:left w:val="none" w:color="auto" w:sz="0" w:space="0"/>
              <w:bottom w:val="nil"/>
              <w:right w:val="none" w:color="auto" w:sz="0" w:space="0"/>
              <w:tl2br w:val="none" w:color="auto" w:sz="0" w:space="0"/>
              <w:tr2bl w:val="none" w:color="auto" w:sz="0" w:space="0"/>
            </w:tcBorders>
            <w:vAlign w:val="center"/>
          </w:tcPr>
          <w:p>
            <w:pPr>
              <w:pStyle w:val="22"/>
              <w:topLinePunct w:val="1"/>
              <w:autoSpaceDE w:val="0"/>
              <w:autoSpaceDN w:val="0"/>
              <w:adjustRightInd w:val="0"/>
              <w:snapToGrid w:val="0"/>
              <w:spacing w:line="360" w:lineRule="atLeast"/>
              <w:ind w:left="0" w:leftChars="0" w:firstLineChars="0"/>
              <w:jc w:val="left"/>
              <w:rPr>
                <w:rFonts w:hint="eastAsia" w:ascii="BIZ UDゴシック" w:hAnsi="BIZ UDゴシック" w:eastAsia="BIZ UDゴシック"/>
                <w:snapToGrid w:val="0"/>
                <w:color w:val="000000" w:themeColor="text1"/>
                <w:kern w:val="0"/>
                <w:sz w:val="22"/>
              </w:rPr>
            </w:pPr>
            <w:r>
              <w:rPr>
                <w:rFonts w:hint="eastAsia" w:ascii="BIZ UDゴシック" w:hAnsi="BIZ UDゴシック" w:eastAsia="BIZ UDゴシック"/>
                <w:snapToGrid w:val="0"/>
                <w:color w:val="000000" w:themeColor="text1"/>
                <w:kern w:val="0"/>
                <w:sz w:val="22"/>
              </w:rPr>
              <w:t>次の内容の有無について、該当するものに○をつけること。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firstRow="0" w:lastRow="0" w:firstColumn="0" w:lastColumn="0" w:noHBand="0" w:noVBand="0" w:val="0000"/>
        </w:tblPrEx>
        <w:trPr>
          <w:trHeight w:val="844" w:hRule="atLeast"/>
        </w:trPr>
        <w:tc>
          <w:tcPr>
            <w:tcW w:w="7690"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themeFill="background1" w:themeFillTint="FF" w:themeFillShade="D9"/>
            <w:vAlign w:val="center"/>
          </w:tcPr>
          <w:p>
            <w:pPr>
              <w:pStyle w:val="0"/>
              <w:topLinePunct w:val="1"/>
              <w:autoSpaceDE w:val="0"/>
              <w:autoSpaceDN w:val="0"/>
              <w:adjustRightInd w:val="0"/>
              <w:snapToGrid w:val="0"/>
              <w:spacing w:line="360" w:lineRule="atLeast"/>
              <w:ind w:left="0" w:leftChars="0" w:firstLineChars="0"/>
              <w:jc w:val="left"/>
              <w:rPr>
                <w:rFonts w:hint="eastAsia" w:ascii="BIZ UDゴシック" w:hAnsi="BIZ UDゴシック" w:eastAsia="BIZ UDゴシック"/>
                <w:color w:val="000000" w:themeColor="text1"/>
                <w:sz w:val="22"/>
              </w:rPr>
            </w:pPr>
            <w:r>
              <w:rPr>
                <w:rFonts w:hint="eastAsia" w:ascii="BIZ UDゴシック" w:hAnsi="BIZ UDゴシック" w:eastAsia="BIZ UDゴシック"/>
                <w:color w:val="000000" w:themeColor="text1"/>
                <w:sz w:val="22"/>
              </w:rPr>
              <w:t>特別な理由がある場合を除くほか、入札に係る契約を締結する能力を要しない者、破産手続開始の決定を受けて復権を得ない者又は暴力団員による不当な行為の防止等に関する法律（平成３年法律第７７号）第３２条第１項各号に掲げる者（地方自治法施行令１６７条の４に該当する者）に該当しないか</w:t>
            </w:r>
          </w:p>
        </w:tc>
        <w:tc>
          <w:tcPr>
            <w:tcW w:w="967" w:type="dxa"/>
            <w:vAlign w:val="center"/>
          </w:tcPr>
          <w:p>
            <w:pPr>
              <w:pStyle w:val="0"/>
              <w:topLinePunct w:val="1"/>
              <w:autoSpaceDE w:val="0"/>
              <w:autoSpaceDN w:val="0"/>
              <w:adjustRightInd w:val="0"/>
              <w:snapToGrid w:val="0"/>
              <w:spacing w:line="360" w:lineRule="atLeast"/>
              <w:jc w:val="center"/>
              <w:rPr>
                <w:rFonts w:hint="eastAsia" w:ascii="BIZ UDゴシック" w:hAnsi="BIZ UDゴシック" w:eastAsia="BIZ UDゴシック"/>
                <w:snapToGrid w:val="0"/>
                <w:color w:val="000000" w:themeColor="text1"/>
                <w:kern w:val="0"/>
                <w:sz w:val="22"/>
              </w:rPr>
            </w:pPr>
            <w:r>
              <w:rPr>
                <w:rFonts w:hint="eastAsia" w:ascii="BIZ UDゴシック" w:hAnsi="BIZ UDゴシック" w:eastAsia="BIZ UDゴシック"/>
                <w:snapToGrid w:val="0"/>
                <w:color w:val="000000" w:themeColor="text1"/>
                <w:kern w:val="0"/>
                <w:sz w:val="22"/>
              </w:rPr>
              <w:t>有</w:t>
            </w:r>
          </w:p>
        </w:tc>
        <w:tc>
          <w:tcPr>
            <w:tcW w:w="967" w:type="dxa"/>
            <w:vAlign w:val="center"/>
          </w:tcPr>
          <w:p>
            <w:pPr>
              <w:pStyle w:val="0"/>
              <w:topLinePunct w:val="1"/>
              <w:autoSpaceDE w:val="0"/>
              <w:autoSpaceDN w:val="0"/>
              <w:adjustRightInd w:val="0"/>
              <w:snapToGrid w:val="0"/>
              <w:spacing w:line="360" w:lineRule="atLeast"/>
              <w:jc w:val="center"/>
              <w:rPr>
                <w:rFonts w:hint="eastAsia" w:ascii="BIZ UDゴシック" w:hAnsi="BIZ UDゴシック" w:eastAsia="BIZ UDゴシック"/>
                <w:snapToGrid w:val="0"/>
                <w:color w:val="000000" w:themeColor="text1"/>
                <w:kern w:val="0"/>
                <w:sz w:val="22"/>
              </w:rPr>
            </w:pPr>
            <w:r>
              <w:rPr>
                <w:rFonts w:hint="eastAsia" w:ascii="BIZ UDゴシック" w:hAnsi="BIZ UDゴシック" w:eastAsia="BIZ UDゴシック"/>
                <w:snapToGrid w:val="0"/>
                <w:color w:val="000000" w:themeColor="text1"/>
                <w:kern w:val="0"/>
                <w:sz w:val="22"/>
              </w:rPr>
              <w:t>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firstRow="0" w:lastRow="0" w:firstColumn="0" w:lastColumn="0" w:noHBand="0" w:noVBand="0" w:val="0000"/>
        </w:tblPrEx>
        <w:trPr>
          <w:trHeight w:val="264" w:hRule="atLeast"/>
        </w:trPr>
        <w:tc>
          <w:tcPr>
            <w:tcW w:w="7690" w:type="dxa"/>
            <w:gridSpan w:val="2"/>
            <w:tcBorders>
              <w:top w:val="nil"/>
              <w:left w:val="none" w:color="auto" w:sz="0" w:space="0"/>
              <w:bottom w:val="none" w:color="auto" w:sz="0" w:space="0"/>
              <w:right w:val="none" w:color="auto" w:sz="0" w:space="0"/>
              <w:tl2br w:val="none" w:color="auto" w:sz="0" w:space="0"/>
              <w:tr2bl w:val="none" w:color="auto" w:sz="0" w:space="0"/>
            </w:tcBorders>
            <w:shd w:val="clear" w:color="auto" w:themeFill="background1" w:themeFillTint="FF" w:themeFillShade="D9"/>
            <w:vAlign w:val="center"/>
          </w:tcPr>
          <w:p>
            <w:pPr>
              <w:pStyle w:val="0"/>
              <w:topLinePunct w:val="1"/>
              <w:autoSpaceDE w:val="0"/>
              <w:autoSpaceDN w:val="0"/>
              <w:adjustRightInd w:val="0"/>
              <w:snapToGrid w:val="0"/>
              <w:spacing w:line="360" w:lineRule="atLeast"/>
              <w:jc w:val="left"/>
              <w:rPr>
                <w:rFonts w:hint="eastAsia" w:ascii="BIZ UDゴシック" w:hAnsi="BIZ UDゴシック" w:eastAsia="BIZ UDゴシック"/>
                <w:color w:val="000000" w:themeColor="text1"/>
                <w:sz w:val="22"/>
              </w:rPr>
            </w:pPr>
            <w:r>
              <w:rPr>
                <w:rFonts w:hint="eastAsia" w:ascii="BIZ UDゴシック" w:hAnsi="BIZ UDゴシック" w:eastAsia="BIZ UDゴシック"/>
                <w:color w:val="000000" w:themeColor="text1"/>
                <w:sz w:val="22"/>
              </w:rPr>
              <w:t>入札参加停止の措置を受けていないか</w:t>
            </w:r>
          </w:p>
        </w:tc>
        <w:tc>
          <w:tcPr>
            <w:tcW w:w="967" w:type="dxa"/>
            <w:vAlign w:val="center"/>
          </w:tcPr>
          <w:p>
            <w:pPr>
              <w:pStyle w:val="0"/>
              <w:topLinePunct w:val="1"/>
              <w:autoSpaceDE w:val="0"/>
              <w:autoSpaceDN w:val="0"/>
              <w:adjustRightInd w:val="0"/>
              <w:snapToGrid w:val="0"/>
              <w:spacing w:line="360" w:lineRule="atLeast"/>
              <w:jc w:val="center"/>
              <w:rPr>
                <w:rFonts w:hint="eastAsia" w:ascii="BIZ UDゴシック" w:hAnsi="BIZ UDゴシック" w:eastAsia="BIZ UDゴシック"/>
                <w:snapToGrid w:val="0"/>
                <w:color w:val="000000" w:themeColor="text1"/>
                <w:kern w:val="0"/>
                <w:sz w:val="22"/>
              </w:rPr>
            </w:pPr>
            <w:r>
              <w:rPr>
                <w:rFonts w:hint="eastAsia" w:ascii="BIZ UDゴシック" w:hAnsi="BIZ UDゴシック" w:eastAsia="BIZ UDゴシック"/>
                <w:snapToGrid w:val="0"/>
                <w:color w:val="000000" w:themeColor="text1"/>
                <w:kern w:val="0"/>
                <w:sz w:val="22"/>
              </w:rPr>
              <w:t>有</w:t>
            </w:r>
          </w:p>
        </w:tc>
        <w:tc>
          <w:tcPr>
            <w:tcW w:w="967" w:type="dxa"/>
            <w:vAlign w:val="center"/>
          </w:tcPr>
          <w:p>
            <w:pPr>
              <w:pStyle w:val="0"/>
              <w:topLinePunct w:val="1"/>
              <w:autoSpaceDE w:val="0"/>
              <w:autoSpaceDN w:val="0"/>
              <w:adjustRightInd w:val="0"/>
              <w:snapToGrid w:val="0"/>
              <w:spacing w:line="360" w:lineRule="atLeast"/>
              <w:jc w:val="center"/>
              <w:rPr>
                <w:rFonts w:hint="eastAsia" w:ascii="BIZ UDゴシック" w:hAnsi="BIZ UDゴシック" w:eastAsia="BIZ UDゴシック"/>
                <w:snapToGrid w:val="0"/>
                <w:color w:val="000000" w:themeColor="text1"/>
                <w:kern w:val="0"/>
                <w:sz w:val="22"/>
              </w:rPr>
            </w:pPr>
            <w:r>
              <w:rPr>
                <w:rFonts w:hint="eastAsia" w:ascii="BIZ UDゴシック" w:hAnsi="BIZ UDゴシック" w:eastAsia="BIZ UDゴシック"/>
                <w:snapToGrid w:val="0"/>
                <w:color w:val="000000" w:themeColor="text1"/>
                <w:kern w:val="0"/>
                <w:sz w:val="22"/>
              </w:rPr>
              <w:t>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firstRow="0" w:lastRow="0" w:firstColumn="0" w:lastColumn="0" w:noHBand="0" w:noVBand="0" w:val="0000"/>
        </w:tblPrEx>
        <w:trPr>
          <w:trHeight w:val="510" w:hRule="atLeast"/>
        </w:trPr>
        <w:tc>
          <w:tcPr>
            <w:tcW w:w="7690" w:type="dxa"/>
            <w:gridSpan w:val="2"/>
            <w:tcBorders>
              <w:top w:val="nil"/>
              <w:left w:val="none" w:color="auto" w:sz="0" w:space="0"/>
              <w:bottom w:val="none" w:color="auto" w:sz="0" w:space="0"/>
              <w:right w:val="none" w:color="auto" w:sz="0" w:space="0"/>
              <w:tl2br w:val="none" w:color="auto" w:sz="0" w:space="0"/>
              <w:tr2bl w:val="none" w:color="auto" w:sz="0" w:space="0"/>
            </w:tcBorders>
            <w:shd w:val="clear" w:color="auto" w:themeFill="background1" w:themeFillTint="FF" w:themeFillShade="D9"/>
            <w:vAlign w:val="center"/>
          </w:tcPr>
          <w:p>
            <w:pPr>
              <w:pStyle w:val="0"/>
              <w:topLinePunct w:val="1"/>
              <w:autoSpaceDE w:val="0"/>
              <w:autoSpaceDN w:val="0"/>
              <w:adjustRightInd w:val="0"/>
              <w:snapToGrid w:val="0"/>
              <w:spacing w:line="360" w:lineRule="atLeast"/>
              <w:jc w:val="left"/>
              <w:rPr>
                <w:rFonts w:hint="eastAsia" w:ascii="BIZ UDゴシック" w:hAnsi="BIZ UDゴシック" w:eastAsia="BIZ UDゴシック"/>
                <w:color w:val="000000" w:themeColor="text1"/>
                <w:sz w:val="22"/>
              </w:rPr>
            </w:pPr>
            <w:r>
              <w:rPr>
                <w:rFonts w:hint="eastAsia" w:ascii="BIZ UDゴシック" w:hAnsi="BIZ UDゴシック" w:eastAsia="BIZ UDゴシック"/>
                <w:color w:val="000000" w:themeColor="text1"/>
                <w:sz w:val="22"/>
              </w:rPr>
              <w:t>和光市の締結する契約からの暴力団排除措置に関する要綱（平成８年要綱第７号）に基づく入札参加除外措置を受けていないか</w:t>
            </w:r>
          </w:p>
        </w:tc>
        <w:tc>
          <w:tcPr>
            <w:tcW w:w="967" w:type="dxa"/>
            <w:vAlign w:val="center"/>
          </w:tcPr>
          <w:p>
            <w:pPr>
              <w:pStyle w:val="0"/>
              <w:topLinePunct w:val="1"/>
              <w:autoSpaceDE w:val="0"/>
              <w:autoSpaceDN w:val="0"/>
              <w:adjustRightInd w:val="0"/>
              <w:snapToGrid w:val="0"/>
              <w:spacing w:line="360" w:lineRule="atLeast"/>
              <w:jc w:val="center"/>
              <w:rPr>
                <w:rFonts w:hint="eastAsia" w:ascii="BIZ UDゴシック" w:hAnsi="BIZ UDゴシック" w:eastAsia="BIZ UDゴシック"/>
                <w:snapToGrid w:val="0"/>
                <w:color w:val="000000" w:themeColor="text1"/>
                <w:kern w:val="0"/>
                <w:sz w:val="22"/>
              </w:rPr>
            </w:pPr>
            <w:r>
              <w:rPr>
                <w:rFonts w:hint="eastAsia" w:ascii="BIZ UDゴシック" w:hAnsi="BIZ UDゴシック" w:eastAsia="BIZ UDゴシック"/>
                <w:snapToGrid w:val="0"/>
                <w:color w:val="000000" w:themeColor="text1"/>
                <w:kern w:val="0"/>
                <w:sz w:val="22"/>
              </w:rPr>
              <w:t>有</w:t>
            </w:r>
          </w:p>
        </w:tc>
        <w:tc>
          <w:tcPr>
            <w:tcW w:w="967" w:type="dxa"/>
            <w:vAlign w:val="center"/>
          </w:tcPr>
          <w:p>
            <w:pPr>
              <w:pStyle w:val="0"/>
              <w:topLinePunct w:val="1"/>
              <w:autoSpaceDE w:val="0"/>
              <w:autoSpaceDN w:val="0"/>
              <w:adjustRightInd w:val="0"/>
              <w:snapToGrid w:val="0"/>
              <w:spacing w:line="360" w:lineRule="atLeast"/>
              <w:jc w:val="center"/>
              <w:rPr>
                <w:rFonts w:hint="eastAsia" w:ascii="BIZ UDゴシック" w:hAnsi="BIZ UDゴシック" w:eastAsia="BIZ UDゴシック"/>
                <w:snapToGrid w:val="0"/>
                <w:color w:val="000000" w:themeColor="text1"/>
                <w:kern w:val="0"/>
                <w:sz w:val="22"/>
              </w:rPr>
            </w:pPr>
            <w:r>
              <w:rPr>
                <w:rFonts w:hint="eastAsia" w:ascii="BIZ UDゴシック" w:hAnsi="BIZ UDゴシック" w:eastAsia="BIZ UDゴシック"/>
                <w:snapToGrid w:val="0"/>
                <w:color w:val="000000" w:themeColor="text1"/>
                <w:kern w:val="0"/>
                <w:sz w:val="22"/>
              </w:rPr>
              <w:t>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firstRow="0" w:lastRow="0" w:firstColumn="0" w:lastColumn="0" w:noHBand="0" w:noVBand="0" w:val="0000"/>
        </w:tblPrEx>
        <w:trPr>
          <w:trHeight w:val="330" w:hRule="atLeast"/>
        </w:trPr>
        <w:tc>
          <w:tcPr>
            <w:tcW w:w="7690" w:type="dxa"/>
            <w:gridSpan w:val="2"/>
            <w:tcBorders>
              <w:top w:val="nil"/>
              <w:left w:val="none" w:color="auto" w:sz="0" w:space="0"/>
              <w:bottom w:val="none" w:color="auto" w:sz="0" w:space="0"/>
              <w:right w:val="none" w:color="auto" w:sz="0" w:space="0"/>
              <w:tl2br w:val="none" w:color="auto" w:sz="0" w:space="0"/>
              <w:tr2bl w:val="none" w:color="auto" w:sz="0" w:space="0"/>
            </w:tcBorders>
            <w:shd w:val="clear" w:color="auto" w:themeFill="background1" w:themeFillTint="FF" w:themeFillShade="D9"/>
            <w:vAlign w:val="center"/>
          </w:tcPr>
          <w:p>
            <w:pPr>
              <w:pStyle w:val="0"/>
              <w:topLinePunct w:val="1"/>
              <w:autoSpaceDE w:val="0"/>
              <w:autoSpaceDN w:val="0"/>
              <w:adjustRightInd w:val="0"/>
              <w:snapToGrid w:val="0"/>
              <w:spacing w:line="360" w:lineRule="atLeast"/>
              <w:jc w:val="left"/>
              <w:rPr>
                <w:rFonts w:hint="eastAsia" w:ascii="BIZ UDゴシック" w:hAnsi="BIZ UDゴシック" w:eastAsia="BIZ UDゴシック"/>
                <w:color w:val="000000" w:themeColor="text1"/>
                <w:sz w:val="22"/>
              </w:rPr>
            </w:pPr>
            <w:r>
              <w:rPr>
                <w:rFonts w:hint="eastAsia" w:ascii="BIZ UDゴシック" w:hAnsi="BIZ UDゴシック" w:eastAsia="BIZ UDゴシック"/>
                <w:color w:val="000000" w:themeColor="text1"/>
                <w:sz w:val="22"/>
              </w:rPr>
              <w:t>会社更生法（平成１４年法律第１５４号）に基づく更生手続開始の申立て及び民事再生法（平成１１年法律第２２５号）の規定に基づく民事再生手続開始の申立てがなされていないか</w:t>
            </w:r>
          </w:p>
        </w:tc>
        <w:tc>
          <w:tcPr>
            <w:tcW w:w="967" w:type="dxa"/>
            <w:vAlign w:val="center"/>
          </w:tcPr>
          <w:p>
            <w:pPr>
              <w:pStyle w:val="0"/>
              <w:topLinePunct w:val="1"/>
              <w:autoSpaceDE w:val="0"/>
              <w:autoSpaceDN w:val="0"/>
              <w:adjustRightInd w:val="0"/>
              <w:snapToGrid w:val="0"/>
              <w:spacing w:line="360" w:lineRule="atLeast"/>
              <w:jc w:val="center"/>
              <w:rPr>
                <w:rFonts w:hint="eastAsia" w:ascii="BIZ UDゴシック" w:hAnsi="BIZ UDゴシック" w:eastAsia="BIZ UDゴシック"/>
                <w:snapToGrid w:val="0"/>
                <w:color w:val="000000" w:themeColor="text1"/>
                <w:kern w:val="0"/>
                <w:sz w:val="22"/>
              </w:rPr>
            </w:pPr>
            <w:r>
              <w:rPr>
                <w:rFonts w:hint="eastAsia" w:ascii="BIZ UDゴシック" w:hAnsi="BIZ UDゴシック" w:eastAsia="BIZ UDゴシック"/>
                <w:snapToGrid w:val="0"/>
                <w:color w:val="000000" w:themeColor="text1"/>
                <w:kern w:val="0"/>
                <w:sz w:val="22"/>
              </w:rPr>
              <w:t>有</w:t>
            </w:r>
          </w:p>
        </w:tc>
        <w:tc>
          <w:tcPr>
            <w:tcW w:w="967" w:type="dxa"/>
            <w:vAlign w:val="center"/>
          </w:tcPr>
          <w:p>
            <w:pPr>
              <w:pStyle w:val="0"/>
              <w:topLinePunct w:val="1"/>
              <w:autoSpaceDE w:val="0"/>
              <w:autoSpaceDN w:val="0"/>
              <w:adjustRightInd w:val="0"/>
              <w:snapToGrid w:val="0"/>
              <w:spacing w:line="360" w:lineRule="atLeast"/>
              <w:jc w:val="center"/>
              <w:rPr>
                <w:rFonts w:hint="eastAsia" w:ascii="BIZ UDゴシック" w:hAnsi="BIZ UDゴシック" w:eastAsia="BIZ UDゴシック"/>
                <w:snapToGrid w:val="0"/>
                <w:color w:val="000000" w:themeColor="text1"/>
                <w:kern w:val="0"/>
                <w:sz w:val="22"/>
              </w:rPr>
            </w:pPr>
            <w:r>
              <w:rPr>
                <w:rFonts w:hint="eastAsia" w:ascii="BIZ UDゴシック" w:hAnsi="BIZ UDゴシック" w:eastAsia="BIZ UDゴシック"/>
                <w:snapToGrid w:val="0"/>
                <w:color w:val="000000" w:themeColor="text1"/>
                <w:kern w:val="0"/>
                <w:sz w:val="22"/>
              </w:rPr>
              <w:t>無</w:t>
            </w:r>
          </w:p>
        </w:tc>
      </w:tr>
    </w:tbl>
    <w:p>
      <w:pPr>
        <w:pStyle w:val="22"/>
        <w:numPr>
          <w:ilvl w:val="0"/>
          <w:numId w:val="1"/>
        </w:numPr>
        <w:tabs>
          <w:tab w:val="num" w:leader="none" w:pos="360"/>
        </w:tabs>
        <w:spacing w:line="0" w:lineRule="atLeast"/>
        <w:ind w:left="357" w:leftChars="0" w:right="0" w:rightChars="0" w:hanging="357" w:firstLineChars="0"/>
        <w:rPr>
          <w:rFonts w:hint="eastAsia" w:ascii="BIZ UDゴシック" w:hAnsi="BIZ UDゴシック" w:eastAsia="BIZ UDゴシック"/>
        </w:rPr>
      </w:pPr>
      <w:r>
        <w:rPr>
          <w:rFonts w:hint="eastAsia" w:ascii="BIZ UDゴシック" w:hAnsi="BIZ UDゴシック" w:eastAsia="BIZ UDゴシック"/>
        </w:rPr>
        <w:t>令和７年７月時点の情報を記載すること。</w:t>
      </w:r>
    </w:p>
    <w:p>
      <w:pPr>
        <w:pStyle w:val="0"/>
        <w:numPr>
          <w:ilvl w:val="0"/>
          <w:numId w:val="2"/>
        </w:numPr>
        <w:spacing w:line="0" w:lineRule="atLeast"/>
        <w:ind w:left="357" w:hanging="357"/>
        <w:rPr>
          <w:rFonts w:hint="eastAsia" w:ascii="BIZ UDゴシック" w:hAnsi="BIZ UDゴシック" w:eastAsia="BIZ UDゴシック"/>
        </w:rPr>
      </w:pPr>
      <w:r>
        <w:rPr>
          <w:rFonts w:hint="eastAsia" w:ascii="BIZ UDゴシック" w:hAnsi="BIZ UDゴシック" w:eastAsia="BIZ UDゴシック"/>
        </w:rPr>
        <w:t>製品パンフレット及び会社パンフレットがあれば添付すること。</w:t>
      </w:r>
    </w:p>
    <w:p>
      <w:pPr>
        <w:pStyle w:val="0"/>
        <w:numPr>
          <w:ilvl w:val="0"/>
          <w:numId w:val="2"/>
        </w:numPr>
        <w:tabs>
          <w:tab w:val="clear" w:pos="360"/>
        </w:tabs>
        <w:spacing w:line="0" w:lineRule="atLeast"/>
        <w:ind w:left="357" w:hanging="357"/>
        <w:rPr>
          <w:rFonts w:hint="eastAsia" w:ascii="BIZ UDゴシック" w:hAnsi="BIZ UDゴシック" w:eastAsia="BIZ UDゴシック"/>
        </w:rPr>
      </w:pPr>
      <w:r>
        <w:rPr>
          <w:rFonts w:hint="eastAsia" w:ascii="BIZ UDゴシック" w:hAnsi="BIZ UDゴシック" w:eastAsia="BIZ UDゴシック"/>
        </w:rPr>
        <w:t>この用紙に記載し切れない場合は、別紙による提出も可とする。</w:t>
      </w:r>
    </w:p>
    <w:p>
      <w:pPr>
        <w:pStyle w:val="0"/>
        <w:spacing w:line="0" w:lineRule="atLeast"/>
        <w:rPr>
          <w:rFonts w:hint="eastAsia" w:ascii="BIZ UDゴシック" w:hAnsi="BIZ UDゴシック" w:eastAsia="BIZ UDゴシック"/>
        </w:rPr>
      </w:pPr>
    </w:p>
    <w:sectPr>
      <w:headerReference r:id="rId6" w:type="default"/>
      <w:pgSz w:w="11906" w:h="16838"/>
      <w:pgMar w:top="1134" w:right="1134" w:bottom="1134" w:left="1134" w:header="567" w:footer="992" w:gutter="0"/>
      <w:cols w:space="720"/>
      <w:textDirection w:val="lrTb"/>
      <w:docGrid w:type="linesAndChars" w:linePitch="404" w:charSpace="-353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right="-461"/>
      <w:rPr>
        <w:rFonts w:hint="eastAsia" w:ascii="BIZ UDゴシック" w:hAnsi="BIZ UDゴシック" w:eastAsia="BIZ UDゴシック"/>
        <w:sz w:val="20"/>
      </w:rPr>
    </w:pPr>
    <w:r>
      <w:rPr>
        <w:rFonts w:hint="eastAsia" w:ascii="BIZ UDゴシック" w:hAnsi="BIZ UDゴシック" w:eastAsia="BIZ UDゴシック"/>
        <w:sz w:val="20"/>
      </w:rPr>
      <w:t>様式２号　　　　　　　　　　　　　　　　　　　　　　　　　　　　　　　　　　　　　　</w:t>
    </w: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69A3A7FC"/>
    <w:lvl w:ilvl="0" w:tplc="E8FCA0B4">
      <w:numFmt w:val="bullet"/>
      <w:lvlText w:val="※"/>
      <w:lvlJc w:val="left"/>
      <w:pPr>
        <w:tabs>
          <w:tab w:val="num" w:leader="none" w:pos="360"/>
        </w:tabs>
        <w:ind w:left="360" w:hanging="360"/>
      </w:pPr>
      <w:rPr>
        <w:rFonts w:hint="eastAsia" w:ascii="ＭＳ 明朝" w:hAnsi="ＭＳ 明朝" w:eastAsia="ＭＳ 明朝"/>
      </w:rPr>
    </w:lvl>
    <w:lvl w:ilvl="1" w:tplc="0409000B">
      <w:numFmt w:val="bullet"/>
      <w:lvlText w:val=""/>
      <w:lvlJc w:val="left"/>
      <w:pPr>
        <w:tabs>
          <w:tab w:val="num" w:leader="none" w:pos="840"/>
        </w:tabs>
        <w:ind w:left="840" w:hanging="420"/>
      </w:pPr>
      <w:rPr>
        <w:rFonts w:hint="default" w:ascii="Wingdings" w:hAnsi="Wingdings"/>
      </w:rPr>
    </w:lvl>
    <w:lvl w:ilvl="2" w:tplc="0409000D">
      <w:numFmt w:val="bullet"/>
      <w:lvlText w:val=""/>
      <w:lvlJc w:val="left"/>
      <w:pPr>
        <w:tabs>
          <w:tab w:val="num" w:leader="none" w:pos="1260"/>
        </w:tabs>
        <w:ind w:left="1260" w:hanging="420"/>
      </w:pPr>
      <w:rPr>
        <w:rFonts w:hint="default" w:ascii="Wingdings" w:hAnsi="Wingdings"/>
      </w:rPr>
    </w:lvl>
    <w:lvl w:ilvl="3" w:tplc="04090001">
      <w:numFmt w:val="bullet"/>
      <w:lvlText w:val=""/>
      <w:lvlJc w:val="left"/>
      <w:pPr>
        <w:tabs>
          <w:tab w:val="num" w:leader="none" w:pos="1680"/>
        </w:tabs>
        <w:ind w:left="1680" w:hanging="420"/>
      </w:pPr>
      <w:rPr>
        <w:rFonts w:hint="default" w:ascii="Wingdings" w:hAnsi="Wingdings"/>
      </w:rPr>
    </w:lvl>
    <w:lvl w:ilvl="4" w:tplc="0409000B">
      <w:numFmt w:val="bullet"/>
      <w:lvlText w:val=""/>
      <w:lvlJc w:val="left"/>
      <w:pPr>
        <w:tabs>
          <w:tab w:val="num" w:leader="none" w:pos="2100"/>
        </w:tabs>
        <w:ind w:left="2100" w:hanging="420"/>
      </w:pPr>
      <w:rPr>
        <w:rFonts w:hint="default" w:ascii="Wingdings" w:hAnsi="Wingdings"/>
      </w:rPr>
    </w:lvl>
    <w:lvl w:ilvl="5" w:tplc="0409000D">
      <w:numFmt w:val="bullet"/>
      <w:lvlText w:val=""/>
      <w:lvlJc w:val="left"/>
      <w:pPr>
        <w:tabs>
          <w:tab w:val="num" w:leader="none" w:pos="2520"/>
        </w:tabs>
        <w:ind w:left="2520" w:hanging="420"/>
      </w:pPr>
      <w:rPr>
        <w:rFonts w:hint="default" w:ascii="Wingdings" w:hAnsi="Wingdings"/>
      </w:rPr>
    </w:lvl>
    <w:lvl w:ilvl="6" w:tplc="04090001">
      <w:numFmt w:val="bullet"/>
      <w:lvlText w:val=""/>
      <w:lvlJc w:val="left"/>
      <w:pPr>
        <w:tabs>
          <w:tab w:val="num" w:leader="none" w:pos="2940"/>
        </w:tabs>
        <w:ind w:left="2940" w:hanging="420"/>
      </w:pPr>
      <w:rPr>
        <w:rFonts w:hint="default" w:ascii="Wingdings" w:hAnsi="Wingdings"/>
      </w:rPr>
    </w:lvl>
    <w:lvl w:ilvl="7" w:tplc="0409000B">
      <w:numFmt w:val="bullet"/>
      <w:lvlText w:val=""/>
      <w:lvlJc w:val="left"/>
      <w:pPr>
        <w:tabs>
          <w:tab w:val="num" w:leader="none" w:pos="3360"/>
        </w:tabs>
        <w:ind w:left="3360" w:hanging="420"/>
      </w:pPr>
      <w:rPr>
        <w:rFonts w:hint="default" w:ascii="Wingdings" w:hAnsi="Wingdings"/>
      </w:rPr>
    </w:lvl>
    <w:lvl w:ilvl="8" w:tplc="0409000D">
      <w:numFmt w:val="bullet"/>
      <w:lvlText w:val=""/>
      <w:lvlJc w:val="left"/>
      <w:pPr>
        <w:tabs>
          <w:tab w:val="num" w:leader="none" w:pos="3780"/>
        </w:tabs>
        <w:ind w:left="3780" w:hanging="420"/>
      </w:pPr>
      <w:rPr>
        <w:rFonts w:hint="default" w:ascii="Wingdings" w:hAnsi="Wingdings"/>
      </w:rPr>
    </w:lvl>
  </w:abstractNum>
  <w:abstractNum w:abstractNumId="1">
    <w:nsid w:val="00000002"/>
    <w:multiLevelType w:val="hybridMultilevel"/>
    <w:tmpl w:val="85E29B40"/>
    <w:lvl w:ilvl="0" w:tplc="E8FCA0B4">
      <w:numFmt w:val="bullet"/>
      <w:lvlText w:val="※"/>
      <w:lvlJc w:val="left"/>
      <w:pPr>
        <w:tabs>
          <w:tab w:val="num" w:leader="none" w:pos="360"/>
        </w:tabs>
        <w:ind w:left="360" w:hanging="360"/>
      </w:pPr>
      <w:rPr>
        <w:rFonts w:hint="eastAsia" w:ascii="ＭＳ 明朝" w:hAnsi="ＭＳ 明朝" w:eastAsia="ＭＳ 明朝"/>
      </w:rPr>
    </w:lvl>
    <w:lvl w:ilvl="1" w:tplc="0409000B">
      <w:numFmt w:val="bullet"/>
      <w:lvlText w:val=""/>
      <w:lvlJc w:val="left"/>
      <w:pPr>
        <w:tabs>
          <w:tab w:val="num" w:leader="none" w:pos="840"/>
        </w:tabs>
        <w:ind w:left="840" w:hanging="420"/>
      </w:pPr>
      <w:rPr>
        <w:rFonts w:hint="default" w:ascii="Wingdings" w:hAnsi="Wingdings"/>
      </w:rPr>
    </w:lvl>
    <w:lvl w:ilvl="2" w:tplc="0409000D">
      <w:numFmt w:val="bullet"/>
      <w:lvlText w:val=""/>
      <w:lvlJc w:val="left"/>
      <w:pPr>
        <w:tabs>
          <w:tab w:val="num" w:leader="none" w:pos="1260"/>
        </w:tabs>
        <w:ind w:left="1260" w:hanging="420"/>
      </w:pPr>
      <w:rPr>
        <w:rFonts w:hint="default" w:ascii="Wingdings" w:hAnsi="Wingdings"/>
      </w:rPr>
    </w:lvl>
    <w:lvl w:ilvl="3" w:tplc="04090001">
      <w:numFmt w:val="bullet"/>
      <w:lvlText w:val=""/>
      <w:lvlJc w:val="left"/>
      <w:pPr>
        <w:tabs>
          <w:tab w:val="num" w:leader="none" w:pos="1680"/>
        </w:tabs>
        <w:ind w:left="1680" w:hanging="420"/>
      </w:pPr>
      <w:rPr>
        <w:rFonts w:hint="default" w:ascii="Wingdings" w:hAnsi="Wingdings"/>
      </w:rPr>
    </w:lvl>
    <w:lvl w:ilvl="4" w:tplc="0409000B">
      <w:numFmt w:val="bullet"/>
      <w:lvlText w:val=""/>
      <w:lvlJc w:val="left"/>
      <w:pPr>
        <w:tabs>
          <w:tab w:val="num" w:leader="none" w:pos="2100"/>
        </w:tabs>
        <w:ind w:left="2100" w:hanging="420"/>
      </w:pPr>
      <w:rPr>
        <w:rFonts w:hint="default" w:ascii="Wingdings" w:hAnsi="Wingdings"/>
      </w:rPr>
    </w:lvl>
    <w:lvl w:ilvl="5" w:tplc="0409000D">
      <w:numFmt w:val="bullet"/>
      <w:lvlText w:val=""/>
      <w:lvlJc w:val="left"/>
      <w:pPr>
        <w:tabs>
          <w:tab w:val="num" w:leader="none" w:pos="2520"/>
        </w:tabs>
        <w:ind w:left="2520" w:hanging="420"/>
      </w:pPr>
      <w:rPr>
        <w:rFonts w:hint="default" w:ascii="Wingdings" w:hAnsi="Wingdings"/>
      </w:rPr>
    </w:lvl>
    <w:lvl w:ilvl="6" w:tplc="04090001">
      <w:numFmt w:val="bullet"/>
      <w:lvlText w:val=""/>
      <w:lvlJc w:val="left"/>
      <w:pPr>
        <w:tabs>
          <w:tab w:val="num" w:leader="none" w:pos="2940"/>
        </w:tabs>
        <w:ind w:left="2940" w:hanging="420"/>
      </w:pPr>
      <w:rPr>
        <w:rFonts w:hint="default" w:ascii="Wingdings" w:hAnsi="Wingdings"/>
      </w:rPr>
    </w:lvl>
    <w:lvl w:ilvl="7" w:tplc="0409000B">
      <w:numFmt w:val="bullet"/>
      <w:lvlText w:val=""/>
      <w:lvlJc w:val="left"/>
      <w:pPr>
        <w:tabs>
          <w:tab w:val="num" w:leader="none" w:pos="3360"/>
        </w:tabs>
        <w:ind w:left="3360" w:hanging="420"/>
      </w:pPr>
      <w:rPr>
        <w:rFonts w:hint="default" w:ascii="Wingdings" w:hAnsi="Wingdings"/>
      </w:rPr>
    </w:lvl>
    <w:lvl w:ilvl="8" w:tplc="0409000D">
      <w:numFmt w:val="bullet"/>
      <w:lvlText w:val=""/>
      <w:lvlJc w:val="left"/>
      <w:pPr>
        <w:tabs>
          <w:tab w:val="num" w:leader="none" w:pos="3780"/>
        </w:tabs>
        <w:ind w:left="3780" w:hanging="420"/>
      </w:pPr>
      <w:rPr>
        <w:rFonts w:hint="default" w:ascii="Wingdings" w:hAnsi="Wingdings"/>
      </w:r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removeDateAndTime/>
  <w:bordersDoNotSurroundHeader/>
  <w:bordersDoNotSurroundFooter/>
  <w:defaultTabStop w:val="840"/>
  <w:drawingGridHorizontalSpacing w:val="193"/>
  <w:drawingGridVerticalSpacing w:val="20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footer"/>
    <w:basedOn w:val="0"/>
    <w:next w:val="15"/>
    <w:link w:val="0"/>
    <w:uiPriority w:val="0"/>
    <w:pPr>
      <w:tabs>
        <w:tab w:val="center" w:leader="none" w:pos="4252"/>
        <w:tab w:val="right" w:leader="none" w:pos="8504"/>
      </w:tabs>
      <w:snapToGrid w:val="0"/>
    </w:pPr>
  </w:style>
  <w:style w:type="character" w:styleId="16">
    <w:name w:val="page number"/>
    <w:basedOn w:val="10"/>
    <w:next w:val="16"/>
    <w:link w:val="0"/>
    <w:uiPriority w:val="0"/>
  </w:style>
  <w:style w:type="paragraph" w:styleId="17">
    <w:name w:val="header"/>
    <w:basedOn w:val="0"/>
    <w:next w:val="17"/>
    <w:link w:val="0"/>
    <w:uiPriority w:val="0"/>
    <w:pPr>
      <w:tabs>
        <w:tab w:val="center" w:leader="none" w:pos="4252"/>
        <w:tab w:val="right" w:leader="none" w:pos="8504"/>
      </w:tabs>
      <w:snapToGrid w:val="0"/>
    </w:pPr>
  </w:style>
  <w:style w:type="paragraph" w:styleId="18">
    <w:name w:val="Balloon Text"/>
    <w:basedOn w:val="0"/>
    <w:next w:val="18"/>
    <w:link w:val="0"/>
    <w:uiPriority w:val="0"/>
    <w:semiHidden/>
    <w:rPr>
      <w:rFonts w:ascii="Arial" w:hAnsi="Arial" w:eastAsia="ＭＳ ゴシック"/>
      <w:sz w:val="18"/>
    </w:rPr>
  </w:style>
  <w:style w:type="character" w:styleId="19">
    <w:name w:val="annotation reference"/>
    <w:next w:val="19"/>
    <w:link w:val="0"/>
    <w:uiPriority w:val="0"/>
    <w:semiHidden/>
    <w:rPr>
      <w:sz w:val="18"/>
    </w:rPr>
  </w:style>
  <w:style w:type="paragraph" w:styleId="20">
    <w:name w:val="annotation text"/>
    <w:basedOn w:val="0"/>
    <w:next w:val="20"/>
    <w:link w:val="0"/>
    <w:uiPriority w:val="0"/>
    <w:semiHidden/>
    <w:pPr>
      <w:jc w:val="left"/>
    </w:pPr>
  </w:style>
  <w:style w:type="paragraph" w:styleId="21">
    <w:name w:val="annotation subject"/>
    <w:basedOn w:val="20"/>
    <w:next w:val="20"/>
    <w:link w:val="0"/>
    <w:uiPriority w:val="0"/>
    <w:semiHidden/>
    <w:rPr>
      <w:b w:val="1"/>
    </w:rPr>
  </w:style>
  <w:style w:type="paragraph" w:styleId="22">
    <w:name w:val="List Paragraph"/>
    <w:basedOn w:val="0"/>
    <w:next w:val="22"/>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15:collapsed w:val="0"/>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table" w:styleId="23">
    <w:name w:val="Table Grid"/>
    <w:basedOn w:val="11"/>
    <w:next w:val="23"/>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TotalTime>
  <Pages>1</Pages>
  <Words>46</Words>
  <Characters>268</Characters>
  <Application>JUST Note</Application>
  <Lines>2</Lines>
  <Paragraphs>1</Paragraphs>
  <CharactersWithSpaces>313</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Printed>2025-06-26T06:53:16Z</cp:lastPrinted>
  <dcterms:created xsi:type="dcterms:W3CDTF">2023-04-28T00:01:00Z</dcterms:created>
  <dcterms:modified xsi:type="dcterms:W3CDTF">2025-06-25T02:31:37Z</dcterms:modified>
  <cp:revision>2</cp:revision>
</cp:coreProperties>
</file>