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</w:p>
    <w:p>
      <w:pPr>
        <w:pStyle w:val="0"/>
        <w:jc w:val="center"/>
        <w:rPr>
          <w:rFonts w:hint="default"/>
          <w:b w:val="1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</w:p>
    <w:p>
      <w:pPr>
        <w:pStyle w:val="0"/>
        <w:spacing w:line="600" w:lineRule="exact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和光市国民健康保険</w:t>
      </w:r>
    </w:p>
    <w:p>
      <w:pPr>
        <w:pStyle w:val="0"/>
        <w:spacing w:line="600" w:lineRule="exact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診療報酬明細書内容点検業務委託に係る</w:t>
      </w:r>
    </w:p>
    <w:p>
      <w:pPr>
        <w:pStyle w:val="0"/>
        <w:spacing w:line="600" w:lineRule="exact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公募型プロポーザル様式集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（様式１）Ａ４縦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4"/>
        </w:rPr>
      </w:pPr>
      <w:r>
        <w:rPr>
          <w:rFonts w:hint="eastAsia" w:asciiTheme="majorEastAsia" w:hAnsiTheme="majorEastAsia" w:eastAsiaTheme="majorEastAsia"/>
          <w:b w:val="1"/>
          <w:sz w:val="44"/>
        </w:rPr>
        <w:t>参</w:t>
      </w:r>
      <w:r>
        <w:rPr>
          <w:rFonts w:hint="eastAsia" w:asciiTheme="majorEastAsia" w:hAnsiTheme="majorEastAsia" w:eastAsiaTheme="majorEastAsia"/>
          <w:b w:val="1"/>
          <w:sz w:val="4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44"/>
        </w:rPr>
        <w:t>加</w:t>
      </w:r>
      <w:r>
        <w:rPr>
          <w:rFonts w:hint="eastAsia" w:asciiTheme="majorEastAsia" w:hAnsiTheme="majorEastAsia" w:eastAsiaTheme="majorEastAsia"/>
          <w:b w:val="1"/>
          <w:sz w:val="4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44"/>
        </w:rPr>
        <w:t>申</w:t>
      </w:r>
      <w:r>
        <w:rPr>
          <w:rFonts w:hint="eastAsia" w:asciiTheme="majorEastAsia" w:hAnsiTheme="majorEastAsia" w:eastAsiaTheme="majorEastAsia"/>
          <w:b w:val="1"/>
          <w:sz w:val="4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44"/>
        </w:rPr>
        <w:t>込</w:t>
      </w:r>
      <w:r>
        <w:rPr>
          <w:rFonts w:hint="eastAsia" w:asciiTheme="majorEastAsia" w:hAnsiTheme="majorEastAsia" w:eastAsiaTheme="majorEastAsia"/>
          <w:b w:val="1"/>
          <w:sz w:val="4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44"/>
        </w:rPr>
        <w:t>書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</w:t>
      </w:r>
      <w:r>
        <w:rPr>
          <w:rFonts w:hint="eastAsia" w:asciiTheme="majorEastAsia" w:hAnsiTheme="majorEastAsia" w:eastAsiaTheme="majorEastAsia"/>
          <w:b w:val="0"/>
          <w:sz w:val="22"/>
        </w:rPr>
        <w:t>和光市国民健康保険診療報酬明細書内容点検業務委託に</w:t>
      </w:r>
      <w:r>
        <w:rPr>
          <w:rFonts w:hint="eastAsia" w:asciiTheme="majorEastAsia" w:hAnsiTheme="majorEastAsia" w:eastAsiaTheme="majorEastAsia"/>
          <w:sz w:val="22"/>
        </w:rPr>
        <w:t>係る公募型プロポーザルに関係書類を添えて参加を申し込みます。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　年　　月　　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和光市長　柴﨑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光子　　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あて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ind w:firstLine="482" w:firstLineChars="20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提出者</w:t>
      </w:r>
    </w:p>
    <w:tbl>
      <w:tblPr>
        <w:tblStyle w:val="11"/>
        <w:tblW w:w="8079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0"/>
        <w:gridCol w:w="5529"/>
      </w:tblGrid>
      <w:tr>
        <w:trPr>
          <w:trHeight w:val="1173" w:hRule="atLeast"/>
        </w:trPr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50"/>
                <w:kern w:val="0"/>
                <w:sz w:val="22"/>
                <w:fitText w:val="1260" w:id="1"/>
              </w:rPr>
              <w:t>所在</w:t>
            </w:r>
            <w:r>
              <w:rPr>
                <w:rFonts w:hint="eastAsia" w:asciiTheme="minorEastAsia" w:hAnsiTheme="minorEastAsia"/>
                <w:kern w:val="0"/>
                <w:sz w:val="22"/>
                <w:fitText w:val="1260" w:id="1"/>
              </w:rPr>
              <w:t>地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0" w:leftChars="0" w:right="0" w:rightChars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790" w:hRule="atLeast"/>
        </w:trPr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"/>
                <w:w w:val="95"/>
                <w:kern w:val="0"/>
                <w:sz w:val="22"/>
                <w:fitText w:val="1260" w:id="2"/>
              </w:rPr>
              <w:t>商号又は名称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50"/>
                <w:kern w:val="0"/>
                <w:sz w:val="22"/>
                <w:fitText w:val="1260" w:id="3"/>
              </w:rPr>
              <w:t>代表</w:t>
            </w:r>
            <w:r>
              <w:rPr>
                <w:rFonts w:hint="eastAsia" w:asciiTheme="minorEastAsia" w:hAnsiTheme="minorEastAsia"/>
                <w:kern w:val="0"/>
                <w:sz w:val="22"/>
                <w:fitText w:val="1260" w:id="3"/>
              </w:rPr>
              <w:t>者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ind w:firstLine="482" w:firstLineChars="20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連絡先担当者</w:t>
      </w:r>
    </w:p>
    <w:tbl>
      <w:tblPr>
        <w:tblStyle w:val="11"/>
        <w:tblW w:w="8079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0"/>
        <w:gridCol w:w="5529"/>
      </w:tblGrid>
      <w:tr>
        <w:trPr>
          <w:trHeight w:val="1002" w:hRule="atLeast"/>
        </w:trPr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410"/>
                <w:kern w:val="0"/>
                <w:sz w:val="22"/>
                <w:fitText w:val="1261" w:id="4"/>
              </w:rPr>
              <w:t>住</w:t>
            </w:r>
            <w:r>
              <w:rPr>
                <w:rFonts w:hint="eastAsia" w:asciiTheme="minorEastAsia" w:hAnsiTheme="minorEastAsia"/>
                <w:spacing w:val="0"/>
                <w:kern w:val="0"/>
                <w:sz w:val="22"/>
                <w:fitText w:val="1261" w:id="4"/>
              </w:rPr>
              <w:t>所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410"/>
                <w:kern w:val="0"/>
                <w:sz w:val="22"/>
                <w:fitText w:val="1260" w:id="5"/>
              </w:rPr>
              <w:t>所</w:t>
            </w:r>
            <w:r>
              <w:rPr>
                <w:rFonts w:hint="eastAsia" w:asciiTheme="minorEastAsia" w:hAnsiTheme="minorEastAsia"/>
                <w:kern w:val="0"/>
                <w:sz w:val="22"/>
                <w:fitText w:val="1260" w:id="5"/>
              </w:rPr>
              <w:t>属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410"/>
                <w:kern w:val="0"/>
                <w:sz w:val="22"/>
                <w:fitText w:val="1260" w:id="6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2"/>
                <w:fitText w:val="1260" w:id="6"/>
              </w:rPr>
              <w:t>名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410"/>
                <w:kern w:val="0"/>
                <w:sz w:val="22"/>
                <w:fitText w:val="1260" w:id="7"/>
              </w:rPr>
              <w:t>電</w:t>
            </w:r>
            <w:r>
              <w:rPr>
                <w:rFonts w:hint="eastAsia" w:asciiTheme="minorEastAsia" w:hAnsiTheme="minorEastAsia"/>
                <w:kern w:val="0"/>
                <w:sz w:val="22"/>
                <w:fitText w:val="1260" w:id="7"/>
              </w:rPr>
              <w:t>話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54"/>
                <w:kern w:val="0"/>
                <w:sz w:val="22"/>
                <w:fitText w:val="1260" w:id="8"/>
              </w:rPr>
              <w:t>Ｅ－</w:t>
            </w:r>
            <w:r>
              <w:rPr>
                <w:rFonts w:hint="eastAsia" w:asciiTheme="minorEastAsia" w:hAnsiTheme="minorEastAsia"/>
                <w:spacing w:val="54"/>
                <w:kern w:val="0"/>
                <w:sz w:val="22"/>
                <w:fitText w:val="1260" w:id="8"/>
              </w:rPr>
              <w:t>mai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260" w:id="8"/>
              </w:rPr>
              <w:t>l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（様式２）Ａ４縦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tbl>
      <w:tblPr>
        <w:tblStyle w:val="11"/>
        <w:tblW w:w="8602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96"/>
        <w:gridCol w:w="2958"/>
        <w:gridCol w:w="1692"/>
        <w:gridCol w:w="2256"/>
      </w:tblGrid>
      <w:tr>
        <w:trPr>
          <w:trHeight w:val="363" w:hRule="atLeast"/>
        </w:trPr>
        <w:tc>
          <w:tcPr>
            <w:tcW w:w="86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b w:val="1"/>
                <w:kern w:val="0"/>
                <w:sz w:val="28"/>
              </w:rPr>
            </w:pP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>会</w:t>
            </w: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>社</w:t>
            </w: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>概</w:t>
            </w: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>要</w:t>
            </w: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kern w:val="0"/>
                <w:sz w:val="28"/>
              </w:rPr>
              <w:t>書</w:t>
            </w:r>
          </w:p>
        </w:tc>
      </w:tr>
      <w:tr>
        <w:trPr>
          <w:trHeight w:val="363" w:hRule="atLeast"/>
        </w:trPr>
        <w:tc>
          <w:tcPr>
            <w:tcW w:w="86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企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業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名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45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在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地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6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代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表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者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45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設立年月日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資　本　金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売上高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（直近決算）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会社沿革</w:t>
            </w:r>
          </w:p>
        </w:tc>
        <w:tc>
          <w:tcPr>
            <w:tcW w:w="6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社員数、有資格者の人数等</w:t>
            </w:r>
          </w:p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（令和７年２月１日現在で記載してください。）</w:t>
            </w:r>
          </w:p>
        </w:tc>
        <w:tc>
          <w:tcPr>
            <w:tcW w:w="6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事業内容</w:t>
            </w:r>
          </w:p>
        </w:tc>
        <w:tc>
          <w:tcPr>
            <w:tcW w:w="6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</w:tbl>
    <w:p>
      <w:pPr>
        <w:pStyle w:val="0"/>
        <w:ind w:right="84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※直近の法人の貸借対照表及び損益計算書の写しを添付すること</w:t>
      </w:r>
    </w:p>
    <w:p>
      <w:pPr>
        <w:pStyle w:val="0"/>
        <w:snapToGrid w:val="0"/>
        <w:spacing w:line="360" w:lineRule="auto"/>
        <w:ind w:left="2302" w:firstLine="839"/>
        <w:jc w:val="right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spacing w:line="360" w:lineRule="auto"/>
        <w:ind w:left="2302" w:firstLine="839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（様式３）Ａ４縦</w:t>
      </w:r>
    </w:p>
    <w:tbl>
      <w:tblPr>
        <w:tblStyle w:val="11"/>
        <w:tblW w:w="501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90"/>
        <w:gridCol w:w="2508"/>
        <w:gridCol w:w="6009"/>
      </w:tblGrid>
      <w:tr>
        <w:trPr>
          <w:trHeight w:val="451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426" w:rightChars="-203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業務実績調書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（プロポーザル参加者における業務実績）</w:t>
            </w:r>
          </w:p>
        </w:tc>
      </w:tr>
      <w:tr>
        <w:trPr>
          <w:trHeight w:val="581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発注者の被保険者規模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履行期間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513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業務概要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発注者の被保険者規模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履行期間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業務概要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発注者の被保険者規模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履行期間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業務概要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発注者の被保険者規模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履行期間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業務概要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発注者の被保険者規模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履行期間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業務概要</w:t>
            </w:r>
          </w:p>
        </w:tc>
        <w:tc>
          <w:tcPr>
            <w:tcW w:w="3298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506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0"/>
              <w:snapToGrid w:val="0"/>
              <w:spacing w:line="240" w:lineRule="exact"/>
              <w:ind w:left="800" w:hanging="800" w:hangingChars="4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備考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</w:p>
          <w:p>
            <w:pPr>
              <w:pStyle w:val="0"/>
              <w:snapToGrid w:val="0"/>
              <w:spacing w:line="240" w:lineRule="exact"/>
              <w:ind w:left="460" w:leftChars="100" w:hanging="250" w:hangingChars="125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　</w:t>
            </w:r>
            <w:r>
              <w:rPr>
                <w:rFonts w:hint="eastAsia" w:asciiTheme="minorEastAsia" w:hAnsiTheme="minorEastAsia"/>
                <w:sz w:val="20"/>
              </w:rPr>
              <w:t>基準日は、</w:t>
            </w:r>
            <w:r>
              <w:rPr>
                <w:rFonts w:hint="eastAsia" w:asciiTheme="minorEastAsia" w:hAnsiTheme="minorEastAsia" w:eastAsiaTheme="minorEastAsia"/>
                <w:sz w:val="20"/>
              </w:rPr>
              <w:t>令和７年２月１日</w:t>
            </w:r>
            <w:r>
              <w:rPr>
                <w:rFonts w:hint="eastAsia" w:asciiTheme="minorEastAsia" w:hAnsiTheme="minorEastAsia"/>
                <w:sz w:val="20"/>
              </w:rPr>
              <w:t>現在としてください。</w:t>
            </w:r>
          </w:p>
          <w:p>
            <w:pPr>
              <w:pStyle w:val="0"/>
              <w:snapToGrid w:val="0"/>
              <w:spacing w:line="240" w:lineRule="exact"/>
              <w:ind w:left="460" w:leftChars="100" w:hanging="250" w:hangingChars="125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　令和２年度から令和６年度の間、市区町村における業務実績を５件以内で記入し、５件に満たない場合は空欄としてください。</w:t>
            </w:r>
          </w:p>
          <w:p>
            <w:pPr>
              <w:pStyle w:val="0"/>
              <w:snapToGrid w:val="0"/>
              <w:spacing w:line="240" w:lineRule="exact"/>
              <w:ind w:left="800" w:hanging="800" w:hangingChars="4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３　発注者の被保険者規模は、契約締結当初の被保険者数を記入してください。</w:t>
            </w:r>
          </w:p>
          <w:p>
            <w:pPr>
              <w:pStyle w:val="0"/>
              <w:snapToGrid w:val="0"/>
              <w:spacing w:line="240" w:lineRule="exact"/>
              <w:ind w:left="460" w:hanging="460" w:hangingChars="23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</w:rPr>
              <w:t>　４　業務実績について、契約書の写し１部（契約件名、契約金額、契約当事者が表記されている部分）を提出すること。</w:t>
            </w: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/>
        </w:rPr>
        <w:br w:type="page"/>
      </w:r>
    </w:p>
    <w:p>
      <w:pPr>
        <w:pStyle w:val="0"/>
        <w:ind w:right="-1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（様式４）Ａ４縦</w:t>
      </w:r>
    </w:p>
    <w:p>
      <w:pPr>
        <w:pStyle w:val="0"/>
        <w:ind w:right="-1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従事予定者調書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18"/>
        </w:rPr>
      </w:pPr>
    </w:p>
    <w:tbl>
      <w:tblPr>
        <w:tblStyle w:val="11"/>
        <w:tblW w:w="9356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37"/>
        <w:gridCol w:w="1979"/>
        <w:gridCol w:w="712"/>
        <w:gridCol w:w="407"/>
        <w:gridCol w:w="1005"/>
        <w:gridCol w:w="1143"/>
        <w:gridCol w:w="154"/>
        <w:gridCol w:w="281"/>
        <w:gridCol w:w="1563"/>
        <w:gridCol w:w="114"/>
        <w:gridCol w:w="1161"/>
      </w:tblGrid>
      <w:tr>
        <w:trPr>
          <w:trHeight w:val="692" w:hRule="atLeast"/>
        </w:trPr>
        <w:tc>
          <w:tcPr>
            <w:tcW w:w="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fldChar w:fldCharType="begin"/>
            </w:r>
            <w:r>
              <w:rPr>
                <w:rFonts w:hint="default" w:asciiTheme="minorEastAsia" w:hAnsiTheme="minorEastAsia"/>
                <w:sz w:val="20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し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め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い</w:instrText>
            </w:r>
            <w:r>
              <w:rPr>
                <w:rFonts w:hint="default" w:asciiTheme="minorEastAsia" w:hAnsiTheme="minorEastAsia"/>
                <w:sz w:val="20"/>
              </w:rPr>
              <w:instrText>),</w:instrText>
            </w:r>
            <w:r>
              <w:rPr>
                <w:rFonts w:hint="default" w:asciiTheme="minorEastAsia" w:hAnsiTheme="minorEastAsia"/>
                <w:sz w:val="20"/>
              </w:rPr>
              <w:instrText>氏名</w:instrText>
            </w:r>
            <w:r>
              <w:rPr>
                <w:rFonts w:hint="default" w:asciiTheme="minorEastAsia" w:hAnsiTheme="minorEastAsia"/>
                <w:sz w:val="20"/>
              </w:rPr>
              <w:instrText>)</w:instrText>
            </w:r>
            <w:r>
              <w:rPr>
                <w:rFonts w:hint="default" w:asciiTheme="minorEastAsia" w:hAnsiTheme="minorEastAsia"/>
                <w:sz w:val="20"/>
              </w:rPr>
              <w:fldChar w:fldCharType="end"/>
            </w:r>
          </w:p>
        </w:tc>
        <w:tc>
          <w:tcPr>
            <w:tcW w:w="309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年齢</w:t>
            </w:r>
          </w:p>
        </w:tc>
        <w:tc>
          <w:tcPr>
            <w:tcW w:w="11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歳</w:t>
            </w:r>
          </w:p>
        </w:tc>
        <w:tc>
          <w:tcPr>
            <w:tcW w:w="211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実務経験年数</w:t>
            </w:r>
          </w:p>
        </w:tc>
        <w:tc>
          <w:tcPr>
            <w:tcW w:w="11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</w:t>
            </w:r>
          </w:p>
        </w:tc>
      </w:tr>
      <w:tr>
        <w:trPr>
          <w:trHeight w:val="2863" w:hRule="atLeast"/>
        </w:trPr>
        <w:tc>
          <w:tcPr>
            <w:tcW w:w="2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本業務で担当する業務内容</w:t>
            </w:r>
          </w:p>
        </w:tc>
        <w:tc>
          <w:tcPr>
            <w:tcW w:w="654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1" w:firstLineChars="1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主な業務実績</w:t>
            </w:r>
            <w:r>
              <w:rPr>
                <w:rFonts w:hint="eastAsia" w:asciiTheme="minorEastAsia" w:hAnsiTheme="minorEastAsia"/>
                <w:sz w:val="20"/>
              </w:rPr>
              <w:t>（５件まで記入）</w:t>
            </w:r>
          </w:p>
        </w:tc>
      </w:tr>
      <w:tr>
        <w:trPr>
          <w:trHeight w:val="795" w:hRule="atLeast"/>
        </w:trPr>
        <w:tc>
          <w:tcPr>
            <w:tcW w:w="35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業務名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（発注者名・発注者の被保険者規模）</w:t>
            </w:r>
          </w:p>
        </w:tc>
        <w:tc>
          <w:tcPr>
            <w:tcW w:w="270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業務概要</w:t>
            </w:r>
          </w:p>
        </w:tc>
        <w:tc>
          <w:tcPr>
            <w:tcW w:w="184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業務期間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立場</w:t>
            </w:r>
          </w:p>
        </w:tc>
      </w:tr>
      <w:tr>
        <w:trPr>
          <w:trHeight w:val="1716" w:hRule="exact"/>
        </w:trPr>
        <w:tc>
          <w:tcPr>
            <w:tcW w:w="35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70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～</w:t>
            </w:r>
          </w:p>
        </w:tc>
        <w:tc>
          <w:tcPr>
            <w:tcW w:w="1563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840" w:hRule="exact"/>
        </w:trPr>
        <w:tc>
          <w:tcPr>
            <w:tcW w:w="35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70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～</w:t>
            </w:r>
          </w:p>
        </w:tc>
        <w:tc>
          <w:tcPr>
            <w:tcW w:w="1563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697" w:hRule="exact"/>
        </w:trPr>
        <w:tc>
          <w:tcPr>
            <w:tcW w:w="35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70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～</w:t>
            </w:r>
          </w:p>
        </w:tc>
        <w:tc>
          <w:tcPr>
            <w:tcW w:w="1563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565" w:hRule="exact"/>
        </w:trPr>
        <w:tc>
          <w:tcPr>
            <w:tcW w:w="35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70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～</w:t>
            </w:r>
          </w:p>
        </w:tc>
        <w:tc>
          <w:tcPr>
            <w:tcW w:w="1563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558" w:hRule="exact"/>
        </w:trPr>
        <w:tc>
          <w:tcPr>
            <w:tcW w:w="35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70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～</w:t>
            </w:r>
          </w:p>
        </w:tc>
        <w:tc>
          <w:tcPr>
            <w:tcW w:w="1563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310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備考</w:t>
            </w:r>
          </w:p>
          <w:p>
            <w:pPr>
              <w:pStyle w:val="0"/>
              <w:ind w:left="420" w:hanging="420" w:hanging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>１　基準日は、</w:t>
            </w:r>
            <w:r>
              <w:rPr>
                <w:rFonts w:hint="eastAsia" w:asciiTheme="minorEastAsia" w:hAnsiTheme="minorEastAsia" w:eastAsiaTheme="minorEastAsia"/>
                <w:sz w:val="20"/>
              </w:rPr>
              <w:t>令和７年２月１日</w:t>
            </w:r>
            <w:r>
              <w:rPr>
                <w:rFonts w:hint="eastAsia" w:asciiTheme="minorEastAsia" w:hAnsiTheme="minorEastAsia"/>
                <w:sz w:val="20"/>
              </w:rPr>
              <w:t>現在としてください。</w:t>
            </w:r>
          </w:p>
          <w:p>
            <w:pPr>
              <w:pStyle w:val="0"/>
              <w:ind w:left="410" w:leftChars="100" w:hanging="200" w:hanging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　実務経験年数は、レセプト点検分野における経験年数とし、１年未満は切り捨てて記入してください。</w:t>
            </w:r>
          </w:p>
          <w:p>
            <w:pPr>
              <w:pStyle w:val="0"/>
              <w:snapToGrid w:val="0"/>
              <w:spacing w:line="240" w:lineRule="exact"/>
              <w:ind w:left="478" w:leftChars="100" w:hanging="268" w:hangingChars="134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３　主な業務実績は、令和２</w:t>
            </w:r>
            <w:r>
              <w:rPr>
                <w:rFonts w:hint="eastAsia" w:ascii="ＭＳ 明朝" w:hAnsi="ＭＳ 明朝"/>
                <w:sz w:val="20"/>
              </w:rPr>
              <w:t>年度から令和６年度の間、市区町村における業務実績を５件以内で記入し、５件に満たない場合は空欄としてください。</w:t>
            </w:r>
          </w:p>
          <w:p>
            <w:pPr>
              <w:pStyle w:val="0"/>
              <w:snapToGrid w:val="0"/>
              <w:spacing w:line="240" w:lineRule="exact"/>
              <w:ind w:left="470" w:leftChars="100" w:hanging="260" w:hangingChars="13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４　業務名（発注者の被保険者規模）は、契約締結当初の被保険者数を記入してください。</w:t>
            </w:r>
          </w:p>
          <w:p>
            <w:pPr>
              <w:pStyle w:val="0"/>
              <w:snapToGrid w:val="0"/>
              <w:spacing w:line="240" w:lineRule="exact"/>
              <w:ind w:left="478" w:leftChars="100" w:hanging="268" w:hangingChars="134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５　立場には、その業務における役割分担を記入してください。</w:t>
            </w: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（様式５）Ａ４縦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　年　　月　　日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和光市長　柴﨑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光子　あて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ind w:firstLine="4410" w:firstLineChars="2100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所在地　　　　　　　　　　　　　　　　　</w:t>
      </w:r>
    </w:p>
    <w:p>
      <w:pPr>
        <w:pStyle w:val="0"/>
        <w:ind w:firstLine="4410" w:firstLineChars="2100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会社名　　　　　　　　　　　　　　　　</w:t>
      </w:r>
    </w:p>
    <w:p>
      <w:pPr>
        <w:pStyle w:val="0"/>
        <w:ind w:firstLine="4410" w:firstLineChars="2100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質問に対する責任者名　　　　　　　　　　</w:t>
      </w:r>
    </w:p>
    <w:p>
      <w:pPr>
        <w:pStyle w:val="0"/>
        <w:ind w:firstLine="4410" w:firstLineChars="2100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電話番号　　　　　　　　　　　　　　　　</w:t>
      </w:r>
    </w:p>
    <w:p>
      <w:pPr>
        <w:pStyle w:val="0"/>
        <w:ind w:firstLine="4410" w:firstLineChars="2100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Ｅ－</w:t>
      </w:r>
      <w:r>
        <w:rPr>
          <w:rFonts w:hint="eastAsia" w:asciiTheme="majorEastAsia" w:hAnsiTheme="majorEastAsia" w:eastAsiaTheme="majorEastAsia"/>
          <w:u w:val="single" w:color="auto"/>
        </w:rPr>
        <w:t>mail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</w:t>
      </w:r>
    </w:p>
    <w:p>
      <w:pPr>
        <w:pStyle w:val="0"/>
        <w:ind w:firstLine="4410" w:firstLineChars="2100"/>
        <w:jc w:val="left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ind w:firstLine="4410" w:firstLineChars="2100"/>
        <w:jc w:val="left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質　問　書</w:t>
      </w:r>
    </w:p>
    <w:p>
      <w:pPr>
        <w:pStyle w:val="0"/>
        <w:ind w:firstLine="141" w:firstLineChars="67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0"/>
          <w:sz w:val="22"/>
        </w:rPr>
        <w:t>和光市国民健康保険診療報酬明細書内容点検業務委託</w:t>
      </w:r>
      <w:r>
        <w:rPr>
          <w:rFonts w:hint="eastAsia" w:asciiTheme="majorEastAsia" w:hAnsiTheme="majorEastAsia" w:eastAsiaTheme="majorEastAsia"/>
        </w:rPr>
        <w:t>に係る公募型プロポーザルについて、次のとおり質問します。</w:t>
      </w:r>
    </w:p>
    <w:tbl>
      <w:tblPr>
        <w:tblStyle w:val="11"/>
        <w:tblW w:w="6946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46"/>
      </w:tblGrid>
      <w:tr>
        <w:trPr>
          <w:trHeight w:val="300" w:hRule="atLeast"/>
        </w:trPr>
        <w:tc>
          <w:tcPr>
            <w:tcW w:w="694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</w:p>
        </w:tc>
      </w:tr>
      <w:tr>
        <w:trPr>
          <w:trHeight w:val="70" w:hRule="atLeast"/>
        </w:trPr>
        <w:tc>
          <w:tcPr>
            <w:tcW w:w="6946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0" w:hRule="atLeast"/>
        </w:trPr>
        <w:tc>
          <w:tcPr>
            <w:tcW w:w="6946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0" w:hRule="atLeast"/>
        </w:trPr>
        <w:tc>
          <w:tcPr>
            <w:tcW w:w="6946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0" w:hRule="atLeast"/>
        </w:trPr>
        <w:tc>
          <w:tcPr>
            <w:tcW w:w="6946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sectPr>
      <w:pgSz w:w="11907" w:h="16840"/>
      <w:pgMar w:top="1418" w:right="1417" w:bottom="1134" w:left="1417" w:header="851" w:footer="347" w:gutter="0"/>
      <w:cols w:space="720"/>
      <w:textDirection w:val="lrTb"/>
      <w:docGrid w:type="linesAndChars" w:linePitch="348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1034</TotalTime>
  <Pages>8</Pages>
  <Words>2</Words>
  <Characters>1102</Characters>
  <Application>JUST Note</Application>
  <Lines>4696</Lines>
  <Paragraphs>139</Paragraphs>
  <Company>Toshiba</Company>
  <CharactersWithSpaces>1343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敬之</dc:creator>
  <cp:lastModifiedBy>Administrator</cp:lastModifiedBy>
  <cp:lastPrinted>2025-01-28T05:16:00Z</cp:lastPrinted>
  <dcterms:created xsi:type="dcterms:W3CDTF">2019-02-04T02:32:00Z</dcterms:created>
  <dcterms:modified xsi:type="dcterms:W3CDTF">2025-01-28T05:32:11Z</dcterms:modified>
  <cp:revision>40</cp:revision>
</cp:coreProperties>
</file>