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tbl>
      <w:tblPr>
        <w:tblStyle w:val="11"/>
        <w:tblpPr w:leftFromText="0" w:rightFromText="0" w:topFromText="0" w:bottomFromText="0" w:vertAnchor="text" w:horzAnchor="margin" w:tblpX="-471" w:tblpY="77"/>
        <w:tblOverlap w:val="never"/>
        <w:tblW w:w="9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03"/>
        <w:gridCol w:w="2532"/>
        <w:gridCol w:w="6990"/>
      </w:tblGrid>
      <w:tr>
        <w:trPr>
          <w:trHeight w:val="283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b w:val="1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-399415</wp:posOffset>
                      </wp:positionV>
                      <wp:extent cx="1409700" cy="2381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409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  <w:t>（様式４）Ａ４縦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31.45pt;mso-position-vertical-relative:text;mso-position-horizontal-relative:text;position:absolute;height:18.75pt;mso-wrap-distance-top:0pt;width:111pt;mso-wrap-distance-left:5.65pt;margin-left:397.5pt;z-index:3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（様式４）Ａ４縦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-570865</wp:posOffset>
                      </wp:positionV>
                      <wp:extent cx="3486150" cy="4191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4861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44"/>
                                    </w:rPr>
                                    <w:t>個人情報管理体制確認表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44.95pt;mso-position-vertical-relative:text;mso-position-horizontal-relative:text;position:absolute;height:33pt;mso-wrap-distance-top:0pt;width:274.5pt;mso-wrap-distance-left:5.65pt;margin-left:112.95pt;z-index:2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44"/>
                              </w:rPr>
                              <w:t>個人情報管理体制確認表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pacing w:val="119"/>
                <w:kern w:val="0"/>
                <w:sz w:val="24"/>
                <w:fitText w:val="1680" w:id="1"/>
              </w:rPr>
              <w:t>調査項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pacing w:val="2"/>
                <w:kern w:val="0"/>
                <w:sz w:val="24"/>
                <w:fitText w:val="1680" w:id="1"/>
              </w:rPr>
              <w:t>目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b w:val="1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pacing w:val="1019"/>
                <w:kern w:val="0"/>
                <w:sz w:val="24"/>
                <w:fitText w:val="2520" w:id="2"/>
              </w:rPr>
              <w:t>内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pacing w:val="0"/>
                <w:kern w:val="0"/>
                <w:sz w:val="24"/>
                <w:fitText w:val="2520" w:id="2"/>
              </w:rPr>
              <w:t>容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１法人等名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２担当部署名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３責任者役職名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４個人情報取扱者（この業務に限る）の人数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正社員</w:t>
            </w:r>
            <w:r>
              <w:rPr>
                <w:rFonts w:hint="eastAsia" w:ascii="UD デジタル 教科書体 NP-R" w:hAnsi="UD デジタル 教科書体 NP-R" w:eastAsia="UD デジタル 教科書体 NP-R"/>
                <w:u w:val="single" w:color="auto"/>
              </w:rPr>
              <w:t xml:space="preserve">   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名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派遣社員</w:t>
            </w:r>
            <w:r>
              <w:rPr>
                <w:rFonts w:hint="eastAsia" w:ascii="UD デジタル 教科書体 NP-R" w:hAnsi="UD デジタル 教科書体 NP-R" w:eastAsia="UD デジタル 教科書体 NP-R"/>
                <w:u w:val="single" w:color="auto"/>
              </w:rPr>
              <w:t xml:space="preserve">   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名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パート・アルバイト</w:t>
            </w:r>
            <w:r>
              <w:rPr>
                <w:rFonts w:hint="eastAsia" w:ascii="UD デジタル 教科書体 NP-R" w:hAnsi="UD デジタル 教科書体 NP-R" w:eastAsia="UD デジタル 教科書体 NP-R"/>
                <w:u w:val="single" w:color="auto"/>
              </w:rPr>
              <w:t xml:space="preserve">   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名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その他</w:t>
            </w:r>
            <w:r>
              <w:rPr>
                <w:rFonts w:hint="eastAsia" w:ascii="UD デジタル 教科書体 NP-R" w:hAnsi="UD デジタル 教科書体 NP-R" w:eastAsia="UD デジタル 教科書体 NP-R"/>
                <w:u w:val="single" w:color="auto"/>
              </w:rPr>
              <w:t xml:space="preserve">   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名</w:t>
            </w:r>
          </w:p>
        </w:tc>
      </w:tr>
      <w:tr>
        <w:trPr>
          <w:trHeight w:val="358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５個人情報保護関連資格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UD デジタル 教科書体 NP-R" w:hAnsi="UD デジタル 教科書体 NP-R" w:eastAsia="UD デジタル 教科書体 NP-R"/>
                <w:spacing w:val="0"/>
                <w:kern w:val="2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kern w:val="2"/>
                <w:sz w:val="22"/>
              </w:rPr>
              <w:t>□Ｐマーク　□ＩＳＭＳ</w:t>
            </w:r>
          </w:p>
        </w:tc>
      </w:tr>
      <w:tr>
        <w:trPr>
          <w:trHeight w:val="713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６個人情報保護に関する社内規定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□個人情報の使用、保存、廃棄等に関する管理規定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□個人情報漏えい･紛失･滅失･盗難等事故時の対応規定・マニュアル等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□個人情報保護について従業員との雇用契約や誓約書等に明記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□その他の規定（　　　　　　　　　　　　　　　　　　　　　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□規定なし</w:t>
            </w:r>
          </w:p>
        </w:tc>
      </w:tr>
      <w:tr>
        <w:trPr>
          <w:cantSplit/>
          <w:trHeight w:val="596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７個人情報保護に関する研修・教育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□個人情報保護に関する研修・教育を実施（年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____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回／従業員１人あたり）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□その他（　　　　　　　　　　　　　　　　　　　　　　　　　　）</w:t>
            </w:r>
          </w:p>
        </w:tc>
      </w:tr>
      <w:tr>
        <w:trPr>
          <w:cantSplit/>
          <w:trHeight w:val="1022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８個人情報保護に関する点検・検査・監査等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</w:p>
        </w:tc>
      </w:tr>
      <w:tr>
        <w:trPr>
          <w:cantSplit/>
          <w:trHeight w:val="200" w:hRule="atLeast"/>
        </w:trPr>
        <w:tc>
          <w:tcPr>
            <w:tcW w:w="98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９個人情報を取り扱う作業場所の管理体制</w:t>
            </w:r>
          </w:p>
        </w:tc>
      </w:tr>
      <w:tr>
        <w:trPr>
          <w:cantSplit/>
          <w:trHeight w:val="350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(1)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作業施設の入退室管理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作業期間中の入室可能人数</w:t>
            </w:r>
          </w:p>
          <w:p>
            <w:pPr>
              <w:pStyle w:val="0"/>
              <w:ind w:firstLine="212" w:firstLineChars="1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□上記４の作業者のみ</w:t>
            </w:r>
          </w:p>
          <w:p>
            <w:pPr>
              <w:pStyle w:val="0"/>
              <w:ind w:firstLine="212" w:firstLineChars="1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□作業者以外の入室可（□上記外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u w:val="single" w:color="auto"/>
              </w:rPr>
              <w:t xml:space="preserve">    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名　□その他）</w:t>
            </w:r>
          </w:p>
          <w:p>
            <w:pPr>
              <w:pStyle w:val="27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  <w:t>入退室者名及び時刻の記録</w:t>
            </w:r>
          </w:p>
          <w:p>
            <w:pPr>
              <w:pStyle w:val="0"/>
              <w:ind w:firstLine="212" w:firstLineChars="1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□なし　（施錠のみ、身分証提示のみ等）</w:t>
            </w:r>
          </w:p>
          <w:p>
            <w:pPr>
              <w:pStyle w:val="0"/>
              <w:ind w:firstLine="212" w:firstLineChars="1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□あり　□用紙記入</w:t>
            </w:r>
          </w:p>
          <w:p>
            <w:pPr>
              <w:pStyle w:val="0"/>
              <w:ind w:firstLine="1060" w:firstLineChars="5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□ＩＣカード等によりＩＤ等をシステムに記録</w:t>
            </w:r>
          </w:p>
          <w:p>
            <w:pPr>
              <w:pStyle w:val="0"/>
              <w:ind w:firstLine="1060" w:firstLineChars="50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□カメラや生体認証等により特定個人の入退室時刻を記録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□その他（　　　　　　　　　　　　　　）</w:t>
            </w:r>
          </w:p>
        </w:tc>
      </w:tr>
      <w:tr>
        <w:trPr>
          <w:cantSplit/>
          <w:trHeight w:val="350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(2)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個人情報の保管場所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（紙媒体・電磁媒体）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□鍵付き書庫　□耐火金庫　□専用の保管室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□その他（　　　　　　　　　　　　　　　　　　）</w:t>
            </w:r>
          </w:p>
        </w:tc>
      </w:tr>
      <w:tr>
        <w:trPr>
          <w:cantSplit/>
          <w:trHeight w:val="350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(3)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作業施設の防災体制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□常時監視　□巡回監視　□耐火構造　□免震・制震構造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□その他（　　　　　　　　　　　　　　　　　　）</w:t>
            </w:r>
          </w:p>
        </w:tc>
      </w:tr>
      <w:tr>
        <w:trPr>
          <w:cantSplit/>
          <w:trHeight w:val="737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(4)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個人情報の運搬方法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(5)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個人情報の廃棄方法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(6)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電算処理を行う場合の個人情報保護対策</w:t>
            </w:r>
          </w:p>
          <w:p>
            <w:pPr>
              <w:pStyle w:val="0"/>
              <w:ind w:firstLine="220" w:firstLine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（行う場合のみ記入）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□作業を行う機器を限定（ノート型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u w:val="single" w:color="auto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台、デスクトップ型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u w:val="single" w:color="auto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台）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□作業機器は外部との接続をしていない</w:t>
            </w:r>
          </w:p>
          <w:p>
            <w:pPr>
              <w:pStyle w:val="27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UD デジタル 教科書体 NP-R" w:hAnsi="UD デジタル 教科書体 NP-R" w:eastAsia="UD デジタル 教科書体 NP-R"/>
                <w:spacing w:val="-4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sz w:val="22"/>
              </w:rPr>
              <w:t>ＩＤ・パスワード付与によりアクセス制限</w:t>
            </w:r>
          </w:p>
          <w:p>
            <w:pPr>
              <w:pStyle w:val="27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sz w:val="22"/>
              </w:rPr>
              <w:t>□アクセスログ保存（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sz w:val="22"/>
                <w:u w:val="single" w:color="auto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sz w:val="22"/>
              </w:rPr>
              <w:t>年）</w:t>
            </w:r>
          </w:p>
          <w:p>
            <w:pPr>
              <w:pStyle w:val="27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  <w:kern w:val="2"/>
                <w:sz w:val="22"/>
              </w:rPr>
              <w:t>□停電時のデータ消去防止対策（無停電電源装置、電源の二重化等）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□その他（　　　　　　　　　　　　　　　　　　　　　　）</w:t>
            </w:r>
          </w:p>
        </w:tc>
      </w:tr>
      <w:tr>
        <w:trPr>
          <w:cantSplit/>
          <w:trHeight w:val="962" w:hRule="atLeast"/>
        </w:trPr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(7)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施設外で作業を行う場合の個人情報保護対策（行う場合のみ記入）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個人情報を扱うサーバーの設置場所</w:t>
            </w:r>
          </w:p>
        </w:tc>
        <w:tc>
          <w:tcPr>
            <w:tcW w:w="6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□国内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4"/>
              </w:rPr>
              <w:t>□国外</w:t>
            </w:r>
          </w:p>
        </w:tc>
      </w:tr>
    </w:tbl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sectPr>
      <w:pgSz w:w="11907" w:h="16840"/>
      <w:pgMar w:top="850" w:right="1701" w:bottom="851" w:left="1701" w:header="851" w:footer="34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1291</TotalTime>
  <Pages>7</Pages>
  <Words>11</Words>
  <Characters>1615</Characters>
  <Application>JUST Note</Application>
  <Lines>6348</Lines>
  <Paragraphs>167</Paragraphs>
  <Company>Toshiba</Company>
  <CharactersWithSpaces>2001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2023-12-28T06:06:32Z</cp:lastPrinted>
  <dcterms:created xsi:type="dcterms:W3CDTF">2019-02-04T02:32:00Z</dcterms:created>
  <dcterms:modified xsi:type="dcterms:W3CDTF">2023-12-28T03:27:36Z</dcterms:modified>
  <cp:revision>48</cp:revision>
</cp:coreProperties>
</file>