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9C4" w:rsidRDefault="00FE77E9">
      <w:pPr>
        <w:spacing w:line="0" w:lineRule="atLeast"/>
        <w:jc w:val="center"/>
        <w:rPr>
          <w:rFonts w:ascii="HGPｺﾞｼｯｸE" w:eastAsia="HGPｺﾞｼｯｸE" w:hAnsi="HGPｺﾞｼｯｸE"/>
          <w:sz w:val="32"/>
        </w:rPr>
      </w:pPr>
      <w:r>
        <w:rPr>
          <w:rFonts w:ascii="HGPｺﾞｼｯｸE" w:eastAsia="HGPｺﾞｼｯｸE" w:hAnsi="HGPｺﾞｼｯｸE" w:hint="eastAsia"/>
          <w:sz w:val="32"/>
        </w:rPr>
        <w:t>和光市広沢複合施設整備・運営事業</w:t>
      </w:r>
    </w:p>
    <w:p w:rsidR="00FD49C4" w:rsidRDefault="00FE77E9">
      <w:pPr>
        <w:spacing w:line="0" w:lineRule="atLeast"/>
        <w:jc w:val="center"/>
        <w:rPr>
          <w:rFonts w:ascii="HGPｺﾞｼｯｸE" w:eastAsia="HGPｺﾞｼｯｸE" w:hAnsi="HGPｺﾞｼｯｸE"/>
          <w:sz w:val="40"/>
        </w:rPr>
      </w:pPr>
      <w:r>
        <w:rPr>
          <w:rFonts w:ascii="HGPｺﾞｼｯｸE" w:eastAsia="HGPｺﾞｼｯｸE" w:hAnsi="HGPｺﾞｼｯｸE" w:hint="eastAsia"/>
          <w:sz w:val="40"/>
        </w:rPr>
        <w:t>「コレクティブインパクト・リスト」掲載申込</w:t>
      </w:r>
      <w:r w:rsidR="00F6584C">
        <w:rPr>
          <w:rFonts w:ascii="HGPｺﾞｼｯｸE" w:eastAsia="HGPｺﾞｼｯｸE" w:hAnsi="HGPｺﾞｼｯｸE" w:hint="eastAsia"/>
          <w:sz w:val="40"/>
        </w:rPr>
        <w:t>書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7"/>
        <w:gridCol w:w="1351"/>
        <w:gridCol w:w="2909"/>
        <w:gridCol w:w="1065"/>
        <w:gridCol w:w="182"/>
        <w:gridCol w:w="3279"/>
      </w:tblGrid>
      <w:tr w:rsidR="00FD49C4">
        <w:trPr>
          <w:trHeight w:val="567"/>
        </w:trPr>
        <w:tc>
          <w:tcPr>
            <w:tcW w:w="1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49C4" w:rsidRDefault="00FE77E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事業者名</w:t>
            </w:r>
          </w:p>
        </w:tc>
        <w:tc>
          <w:tcPr>
            <w:tcW w:w="878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C4" w:rsidRDefault="00FD49C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D49C4">
        <w:trPr>
          <w:trHeight w:val="567"/>
        </w:trPr>
        <w:tc>
          <w:tcPr>
            <w:tcW w:w="1812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D49C4" w:rsidRDefault="00FE77E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ホームページ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br/>
              <w:t>ＵＲＬ</w:t>
            </w:r>
          </w:p>
        </w:tc>
        <w:tc>
          <w:tcPr>
            <w:tcW w:w="8786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9C4" w:rsidRDefault="00FD49C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D49C4">
        <w:trPr>
          <w:trHeight w:val="567"/>
        </w:trPr>
        <w:tc>
          <w:tcPr>
            <w:tcW w:w="1812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D49C4" w:rsidRDefault="00FE77E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8786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49C4" w:rsidRDefault="00FE77E9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〒</w:t>
            </w:r>
          </w:p>
          <w:p w:rsidR="00FD49C4" w:rsidRDefault="00FD49C4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D49C4">
        <w:trPr>
          <w:trHeight w:val="567"/>
        </w:trPr>
        <w:tc>
          <w:tcPr>
            <w:tcW w:w="1812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49C4" w:rsidRDefault="00FE77E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ご担当者</w:t>
            </w:r>
          </w:p>
        </w:tc>
        <w:tc>
          <w:tcPr>
            <w:tcW w:w="1351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D49C4" w:rsidRDefault="00FE77E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9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49C4" w:rsidRDefault="00FD49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D49C4" w:rsidRDefault="00FE77E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部署</w:t>
            </w:r>
          </w:p>
        </w:tc>
        <w:tc>
          <w:tcPr>
            <w:tcW w:w="3461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D49C4" w:rsidRDefault="00FD49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638D9" w:rsidTr="00E638D9">
        <w:trPr>
          <w:trHeight w:val="465"/>
        </w:trPr>
        <w:tc>
          <w:tcPr>
            <w:tcW w:w="1812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638D9" w:rsidRDefault="00E638D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51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638D9" w:rsidRDefault="00E638D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Ｅメール</w:t>
            </w:r>
          </w:p>
        </w:tc>
        <w:tc>
          <w:tcPr>
            <w:tcW w:w="74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8D9" w:rsidRDefault="00E638D9" w:rsidP="00E638D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638D9" w:rsidTr="00380422">
        <w:trPr>
          <w:trHeight w:val="582"/>
        </w:trPr>
        <w:tc>
          <w:tcPr>
            <w:tcW w:w="1812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638D9" w:rsidRDefault="00E638D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638D9" w:rsidRDefault="00E638D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4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8D9" w:rsidRPr="00380422" w:rsidRDefault="00F86BA5" w:rsidP="00380422">
            <w:pPr>
              <w:spacing w:line="180" w:lineRule="atLeas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本事業</w:t>
            </w:r>
            <w:r w:rsidR="00E638D9" w:rsidRPr="00380422">
              <w:rPr>
                <w:rFonts w:ascii="ＭＳ ゴシック" w:eastAsia="ＭＳ ゴシック" w:hAnsi="ＭＳ ゴシック" w:hint="eastAsia"/>
                <w:sz w:val="18"/>
              </w:rPr>
              <w:t>に関する案内</w:t>
            </w:r>
            <w:r w:rsidR="00380422">
              <w:rPr>
                <w:rFonts w:ascii="ＭＳ ゴシック" w:eastAsia="ＭＳ ゴシック" w:hAnsi="ＭＳ ゴシック" w:hint="eastAsia"/>
                <w:sz w:val="18"/>
              </w:rPr>
              <w:t>を</w:t>
            </w:r>
            <w:r w:rsidR="00D61458">
              <w:rPr>
                <w:rFonts w:ascii="ＭＳ ゴシック" w:eastAsia="ＭＳ ゴシック" w:hAnsi="ＭＳ ゴシック" w:hint="eastAsia"/>
                <w:sz w:val="18"/>
              </w:rPr>
              <w:t>本事業者から</w:t>
            </w:r>
            <w:r w:rsidR="00E638D9" w:rsidRPr="00380422">
              <w:rPr>
                <w:rFonts w:ascii="ＭＳ ゴシック" w:eastAsia="ＭＳ ゴシック" w:hAnsi="ＭＳ ゴシック" w:hint="eastAsia"/>
                <w:sz w:val="18"/>
              </w:rPr>
              <w:t>メール配信します。不要な方は✓を入れてください。</w:t>
            </w:r>
          </w:p>
          <w:p w:rsidR="00E638D9" w:rsidRPr="00380422" w:rsidRDefault="00E638D9" w:rsidP="00F86BA5">
            <w:pPr>
              <w:spacing w:line="180" w:lineRule="atLeast"/>
              <w:rPr>
                <w:rFonts w:ascii="ＭＳ ゴシック" w:eastAsia="ＭＳ ゴシック" w:hAnsi="ＭＳ ゴシック"/>
                <w:sz w:val="18"/>
              </w:rPr>
            </w:pPr>
            <w:r w:rsidRPr="00380422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F86BA5">
              <w:rPr>
                <w:rFonts w:ascii="ＭＳ ゴシック" w:eastAsia="ＭＳ ゴシック" w:hAnsi="ＭＳ ゴシック" w:hint="eastAsia"/>
                <w:sz w:val="18"/>
              </w:rPr>
              <w:t xml:space="preserve">事業連携募集　　　</w:t>
            </w:r>
            <w:r w:rsidR="000931A3" w:rsidRPr="00380422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380422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380422">
              <w:rPr>
                <w:rFonts w:ascii="ＭＳ ゴシック" w:eastAsia="ＭＳ ゴシック" w:hAnsi="ＭＳ ゴシック" w:hint="eastAsia"/>
                <w:sz w:val="18"/>
              </w:rPr>
              <w:t>イベント情報</w:t>
            </w:r>
          </w:p>
        </w:tc>
      </w:tr>
      <w:tr w:rsidR="00FD49C4" w:rsidTr="00E638D9">
        <w:trPr>
          <w:trHeight w:val="408"/>
        </w:trPr>
        <w:tc>
          <w:tcPr>
            <w:tcW w:w="18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49C4" w:rsidRDefault="00FD49C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D49C4" w:rsidRDefault="00FE77E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ＴＥＬ</w:t>
            </w:r>
          </w:p>
        </w:tc>
        <w:tc>
          <w:tcPr>
            <w:tcW w:w="743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C4" w:rsidRDefault="00FD49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D49C4">
        <w:trPr>
          <w:trHeight w:val="567"/>
        </w:trPr>
        <w:tc>
          <w:tcPr>
            <w:tcW w:w="181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49C4" w:rsidRDefault="00FE77E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事業所概要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D49C4" w:rsidRDefault="00FE77E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主な</w:t>
            </w:r>
          </w:p>
          <w:p w:rsidR="00FD49C4" w:rsidRDefault="00FE77E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業務内容</w:t>
            </w:r>
          </w:p>
        </w:tc>
        <w:tc>
          <w:tcPr>
            <w:tcW w:w="7435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9C4" w:rsidRDefault="00FD49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D49C4" w:rsidTr="00E638D9">
        <w:trPr>
          <w:trHeight w:val="408"/>
        </w:trPr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49C4" w:rsidRDefault="00FD49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5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D49C4" w:rsidRDefault="00FE77E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資本金</w:t>
            </w:r>
            <w:r>
              <w:rPr>
                <w:rFonts w:ascii="ＭＳ ゴシック" w:eastAsia="ＭＳ ゴシック" w:hAnsi="ＭＳ ゴシック" w:hint="eastAsia"/>
                <w:sz w:val="22"/>
                <w:vertAlign w:val="superscript"/>
              </w:rPr>
              <w:t>※1</w:t>
            </w:r>
          </w:p>
        </w:tc>
        <w:tc>
          <w:tcPr>
            <w:tcW w:w="74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D49C4" w:rsidRDefault="00FD49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D49C4" w:rsidTr="00E638D9">
        <w:trPr>
          <w:trHeight w:val="413"/>
        </w:trPr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49C4" w:rsidRDefault="00FD49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51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D49C4" w:rsidRDefault="00FE77E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従業員数</w:t>
            </w:r>
            <w:r>
              <w:rPr>
                <w:rFonts w:ascii="ＭＳ ゴシック" w:eastAsia="ＭＳ ゴシック" w:hAnsi="ＭＳ ゴシック" w:hint="eastAsia"/>
                <w:sz w:val="22"/>
                <w:vertAlign w:val="superscript"/>
              </w:rPr>
              <w:t>※1</w:t>
            </w:r>
          </w:p>
        </w:tc>
        <w:tc>
          <w:tcPr>
            <w:tcW w:w="743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C4" w:rsidRDefault="00FD49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4720D" w:rsidTr="00E4720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</w:trPr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4720D" w:rsidRDefault="00E4720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本事業において関連する</w:t>
            </w:r>
          </w:p>
          <w:p w:rsidR="00E4720D" w:rsidRDefault="00E4720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施設機能及び業務等</w:t>
            </w:r>
          </w:p>
          <w:p w:rsidR="00E4720D" w:rsidRDefault="00E4720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（複数選択可）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E4720D" w:rsidRDefault="00E4720D" w:rsidP="00F6584C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658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A33B4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地元企業等</w:t>
            </w:r>
            <w:r w:rsidR="00A33B41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A33B4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ローカルファースト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:rsidR="00E4720D" w:rsidRPr="00F6584C" w:rsidRDefault="00E4720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6584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□子供のあそび・プレーパーク外遊び　　</w:t>
            </w:r>
          </w:p>
          <w:p w:rsidR="00E4720D" w:rsidRPr="00F6584C" w:rsidRDefault="00E4720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658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3973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にぎわい創出</w:t>
            </w:r>
            <w:r w:rsidRPr="00F6584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</w:t>
            </w:r>
          </w:p>
          <w:p w:rsidR="00E4720D" w:rsidRPr="00F6584C" w:rsidRDefault="00E4720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658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2461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広告・宣伝</w:t>
            </w:r>
            <w:r w:rsidRPr="00F6584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</w:t>
            </w:r>
          </w:p>
          <w:p w:rsidR="00E4720D" w:rsidRPr="00F6584C" w:rsidRDefault="00E4720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658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3973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花とみどり</w:t>
            </w:r>
            <w:r w:rsidRPr="00F6584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</w:t>
            </w:r>
          </w:p>
          <w:p w:rsidR="00E4720D" w:rsidRPr="00F6584C" w:rsidRDefault="003973C3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□工芸・手芸</w:t>
            </w:r>
            <w:r w:rsidR="00E4720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</w:t>
            </w:r>
          </w:p>
          <w:p w:rsidR="00E4720D" w:rsidRDefault="003973C3" w:rsidP="003973C3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□防犯・防災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720D" w:rsidRDefault="00E4720D" w:rsidP="00E4720D">
            <w:pPr>
              <w:spacing w:line="300" w:lineRule="exact"/>
              <w:ind w:left="105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658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□子育て支援</w:t>
            </w:r>
          </w:p>
          <w:p w:rsidR="00E4720D" w:rsidRDefault="00E4720D" w:rsidP="00E4720D">
            <w:pPr>
              <w:spacing w:line="300" w:lineRule="exact"/>
              <w:ind w:left="105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658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3973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中高生の居場所づくり</w:t>
            </w:r>
          </w:p>
          <w:p w:rsidR="00E4720D" w:rsidRDefault="00E4720D" w:rsidP="00E4720D">
            <w:pPr>
              <w:spacing w:line="300" w:lineRule="exact"/>
              <w:ind w:left="105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658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健康づくり</w:t>
            </w:r>
          </w:p>
          <w:p w:rsidR="00E4720D" w:rsidRDefault="00E4720D" w:rsidP="00E4720D">
            <w:pPr>
              <w:spacing w:line="300" w:lineRule="exact"/>
              <w:ind w:left="105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658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□地産地消・食育</w:t>
            </w:r>
          </w:p>
          <w:p w:rsidR="00E4720D" w:rsidRDefault="00E4720D" w:rsidP="00E4720D">
            <w:pPr>
              <w:spacing w:line="300" w:lineRule="exact"/>
              <w:ind w:left="105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658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3973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音楽・映像・芸能</w:t>
            </w:r>
          </w:p>
          <w:p w:rsidR="00E4720D" w:rsidRDefault="00E4720D" w:rsidP="00E4720D">
            <w:pPr>
              <w:spacing w:line="300" w:lineRule="exact"/>
              <w:ind w:left="105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658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□維持管理・修繕・改修</w:t>
            </w:r>
          </w:p>
          <w:p w:rsidR="003973C3" w:rsidRPr="00E4720D" w:rsidRDefault="003973C3" w:rsidP="00E4720D">
            <w:pPr>
              <w:spacing w:line="300" w:lineRule="exact"/>
              <w:ind w:left="105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□その他【</w:t>
            </w:r>
            <w:r w:rsidRPr="003973C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</w:p>
        </w:tc>
      </w:tr>
      <w:tr w:rsidR="00FD49C4" w:rsidTr="0072455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cantSplit/>
          <w:trHeight w:val="1674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  <w:textDirection w:val="tbRlV"/>
            <w:vAlign w:val="center"/>
          </w:tcPr>
          <w:p w:rsidR="00FD49C4" w:rsidRDefault="00F6584C" w:rsidP="00F6584C">
            <w:pPr>
              <w:ind w:left="113" w:right="113"/>
              <w:jc w:val="distribute"/>
              <w:rPr>
                <w:rFonts w:ascii="Arial Unicode MS" w:eastAsia="Arial Unicode MS" w:hAnsi="Arial Unicode MS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リスト非公開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D49C4" w:rsidRDefault="00FE77E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和光市広沢複合施設</w:t>
            </w:r>
          </w:p>
          <w:p w:rsidR="00F6584C" w:rsidRDefault="00FE77E9" w:rsidP="00F658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基本</w:t>
            </w:r>
            <w:r w:rsidR="00F6584C">
              <w:rPr>
                <w:rFonts w:ascii="ＭＳ ゴシック" w:eastAsia="ＭＳ ゴシック" w:hAnsi="ＭＳ ゴシック" w:hint="eastAsia"/>
                <w:sz w:val="22"/>
              </w:rPr>
              <w:t>理念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を踏まえた</w:t>
            </w:r>
          </w:p>
          <w:p w:rsidR="00FD49C4" w:rsidRDefault="00FE77E9" w:rsidP="00F658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事業案</w:t>
            </w:r>
          </w:p>
        </w:tc>
        <w:tc>
          <w:tcPr>
            <w:tcW w:w="7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49C4" w:rsidRDefault="00FD49C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D49C4" w:rsidRDefault="00FD49C4">
      <w:pPr>
        <w:pStyle w:val="a8"/>
        <w:spacing w:line="0" w:lineRule="atLeast"/>
        <w:rPr>
          <w:sz w:val="22"/>
        </w:rPr>
      </w:pPr>
    </w:p>
    <w:tbl>
      <w:tblPr>
        <w:tblW w:w="10598" w:type="dxa"/>
        <w:tblBorders>
          <w:top w:val="single" w:sz="4" w:space="0" w:color="000000"/>
          <w:left w:val="single" w:sz="8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7"/>
        <w:gridCol w:w="5591"/>
      </w:tblGrid>
      <w:tr w:rsidR="00FD49C4" w:rsidTr="00126628">
        <w:trPr>
          <w:trHeight w:val="276"/>
        </w:trPr>
        <w:tc>
          <w:tcPr>
            <w:tcW w:w="5007" w:type="dxa"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FD49C4" w:rsidRDefault="00FE77E9" w:rsidP="0012662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和光市広沢複合施設基本</w:t>
            </w:r>
            <w:r w:rsidR="00126628">
              <w:rPr>
                <w:rFonts w:ascii="ＭＳ ゴシック" w:eastAsia="ＭＳ ゴシック" w:hAnsi="ＭＳ ゴシック" w:hint="eastAsia"/>
                <w:sz w:val="22"/>
              </w:rPr>
              <w:t>理念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の確認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D49C4" w:rsidRDefault="00FE77E9" w:rsidP="00126628">
            <w:pPr>
              <w:ind w:firstLineChars="100" w:firstLine="223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□ </w:t>
            </w:r>
            <w:r w:rsidR="00126628">
              <w:rPr>
                <w:rFonts w:ascii="ＭＳ ゴシック" w:eastAsia="ＭＳ ゴシック" w:hAnsi="ＭＳ ゴシック" w:hint="eastAsia"/>
                <w:sz w:val="22"/>
              </w:rPr>
              <w:t>基本理念に賛同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しました</w:t>
            </w:r>
          </w:p>
        </w:tc>
      </w:tr>
      <w:tr w:rsidR="00126628" w:rsidTr="00126628">
        <w:trPr>
          <w:trHeight w:val="616"/>
        </w:trPr>
        <w:tc>
          <w:tcPr>
            <w:tcW w:w="10598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26628" w:rsidRPr="00126628" w:rsidRDefault="00126628" w:rsidP="00126628">
            <w:pPr>
              <w:spacing w:line="240" w:lineRule="atLeas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126628">
              <w:rPr>
                <w:rFonts w:ascii="メイリオ" w:eastAsia="メイリオ" w:hAnsi="メイリオ" w:hint="eastAsia"/>
                <w:bCs/>
                <w:sz w:val="28"/>
                <w:szCs w:val="28"/>
              </w:rPr>
              <w:t>市民・行政・民間事業者 みんなでつくる 交流拠点</w:t>
            </w:r>
          </w:p>
        </w:tc>
      </w:tr>
    </w:tbl>
    <w:p w:rsidR="00FD49C4" w:rsidRDefault="00FE77E9">
      <w:pPr>
        <w:pStyle w:val="a8"/>
        <w:numPr>
          <w:ilvl w:val="0"/>
          <w:numId w:val="1"/>
        </w:numPr>
        <w:spacing w:line="0" w:lineRule="atLeast"/>
        <w:ind w:left="280" w:hanging="2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本掲載申込前に</w:t>
      </w:r>
      <w:r>
        <w:rPr>
          <w:rFonts w:ascii="ＭＳ ゴシック" w:eastAsia="ＭＳ ゴシック" w:hAnsi="ＭＳ ゴシック" w:hint="eastAsia"/>
          <w:sz w:val="22"/>
          <w:u w:val="single"/>
        </w:rPr>
        <w:t>必ず作成要領をご確認ください</w:t>
      </w:r>
      <w:r>
        <w:rPr>
          <w:rFonts w:ascii="ＭＳ ゴシック" w:eastAsia="ＭＳ ゴシック" w:hAnsi="ＭＳ ゴシック" w:hint="eastAsia"/>
          <w:sz w:val="22"/>
        </w:rPr>
        <w:t>。</w:t>
      </w:r>
    </w:p>
    <w:p w:rsidR="002D122B" w:rsidRDefault="00FE77E9" w:rsidP="002D122B">
      <w:pPr>
        <w:pStyle w:val="a8"/>
        <w:numPr>
          <w:ilvl w:val="0"/>
          <w:numId w:val="1"/>
        </w:num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「リスト非公表」となっている項目以外は、すべて公表の対象</w:t>
      </w:r>
      <w:r w:rsidR="00724552">
        <w:rPr>
          <w:rFonts w:ascii="ＭＳ ゴシック" w:eastAsia="ＭＳ ゴシック" w:hAnsi="ＭＳ ゴシック" w:hint="eastAsia"/>
          <w:sz w:val="22"/>
        </w:rPr>
        <w:t>です</w:t>
      </w:r>
      <w:r>
        <w:rPr>
          <w:rFonts w:ascii="ＭＳ ゴシック" w:eastAsia="ＭＳ ゴシック" w:hAnsi="ＭＳ ゴシック" w:hint="eastAsia"/>
          <w:sz w:val="22"/>
        </w:rPr>
        <w:t>。</w:t>
      </w:r>
    </w:p>
    <w:p w:rsidR="00FD49C4" w:rsidRDefault="002D122B" w:rsidP="002D122B">
      <w:pPr>
        <w:pStyle w:val="a8"/>
        <w:numPr>
          <w:ilvl w:val="0"/>
          <w:numId w:val="1"/>
        </w:numPr>
        <w:spacing w:line="0" w:lineRule="atLeast"/>
        <w:rPr>
          <w:rFonts w:ascii="ＭＳ ゴシック" w:eastAsia="ＭＳ ゴシック" w:hAnsi="ＭＳ ゴシック"/>
          <w:sz w:val="22"/>
        </w:rPr>
      </w:pPr>
      <w:r w:rsidRPr="002D122B">
        <w:rPr>
          <w:rFonts w:ascii="ＭＳ ゴシック" w:eastAsia="ＭＳ ゴシック" w:hAnsi="ＭＳ ゴシック" w:hint="eastAsia"/>
          <w:sz w:val="22"/>
        </w:rPr>
        <w:t>申込書にご記入いただいた情報は本事業者</w:t>
      </w:r>
      <w:r w:rsidR="00E81F4C">
        <w:rPr>
          <w:rFonts w:ascii="ＭＳ ゴシック" w:eastAsia="ＭＳ ゴシック" w:hAnsi="ＭＳ ゴシック" w:hint="eastAsia"/>
          <w:sz w:val="22"/>
        </w:rPr>
        <w:t>と</w:t>
      </w:r>
      <w:bookmarkStart w:id="0" w:name="_GoBack"/>
      <w:bookmarkEnd w:id="0"/>
      <w:r w:rsidR="00D61458">
        <w:rPr>
          <w:rFonts w:ascii="ＭＳ ゴシック" w:eastAsia="ＭＳ ゴシック" w:hAnsi="ＭＳ ゴシック" w:hint="eastAsia"/>
          <w:sz w:val="22"/>
        </w:rPr>
        <w:t>共有</w:t>
      </w:r>
      <w:r w:rsidRPr="002D122B">
        <w:rPr>
          <w:rFonts w:ascii="ＭＳ ゴシック" w:eastAsia="ＭＳ ゴシック" w:hAnsi="ＭＳ ゴシック" w:hint="eastAsia"/>
          <w:sz w:val="22"/>
        </w:rPr>
        <w:t>します。</w:t>
      </w:r>
    </w:p>
    <w:p w:rsidR="00FD49C4" w:rsidRDefault="00FE77E9">
      <w:pPr>
        <w:pStyle w:val="a8"/>
        <w:numPr>
          <w:ilvl w:val="0"/>
          <w:numId w:val="1"/>
        </w:numPr>
        <w:spacing w:line="0" w:lineRule="atLeast"/>
        <w:ind w:left="280" w:hanging="2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※１の項目について記載は任意です。その他の項目は必ずご記入ください。</w:t>
      </w:r>
    </w:p>
    <w:p w:rsidR="00FD49C4" w:rsidRDefault="00FE77E9">
      <w:pPr>
        <w:pStyle w:val="a8"/>
        <w:numPr>
          <w:ilvl w:val="0"/>
          <w:numId w:val="1"/>
        </w:numPr>
        <w:spacing w:line="0" w:lineRule="atLeast"/>
        <w:ind w:left="280" w:hanging="2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※２の「地元企業等」の定義は、次の①～③の</w:t>
      </w:r>
      <w:r>
        <w:rPr>
          <w:rFonts w:ascii="ＭＳ ゴシック" w:eastAsia="ＭＳ ゴシック" w:hAnsi="ＭＳ ゴシック" w:hint="eastAsia"/>
          <w:sz w:val="22"/>
          <w:u w:val="single"/>
        </w:rPr>
        <w:t>いずれか</w:t>
      </w:r>
      <w:r>
        <w:rPr>
          <w:rFonts w:ascii="ＭＳ ゴシック" w:eastAsia="ＭＳ ゴシック" w:hAnsi="ＭＳ ゴシック" w:hint="eastAsia"/>
          <w:sz w:val="22"/>
        </w:rPr>
        <w:t>に当てはまることとします。</w:t>
      </w:r>
    </w:p>
    <w:p w:rsidR="00FD49C4" w:rsidRDefault="00FE77E9">
      <w:pPr>
        <w:pStyle w:val="a8"/>
        <w:numPr>
          <w:ilvl w:val="0"/>
          <w:numId w:val="2"/>
        </w:numPr>
        <w:spacing w:line="0" w:lineRule="atLeast"/>
        <w:ind w:left="1220" w:hanging="37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本店・本社など市内に主たる事業所があること。</w:t>
      </w:r>
    </w:p>
    <w:p w:rsidR="00724552" w:rsidRDefault="00FE77E9" w:rsidP="00632C73">
      <w:pPr>
        <w:pStyle w:val="a8"/>
        <w:numPr>
          <w:ilvl w:val="0"/>
          <w:numId w:val="2"/>
        </w:numPr>
        <w:spacing w:line="0" w:lineRule="atLeast"/>
        <w:ind w:left="1220" w:hanging="370"/>
        <w:rPr>
          <w:rFonts w:ascii="ＭＳ ゴシック" w:eastAsia="ＭＳ ゴシック" w:hAnsi="ＭＳ ゴシック"/>
          <w:sz w:val="22"/>
        </w:rPr>
      </w:pPr>
      <w:r w:rsidRPr="00724552">
        <w:rPr>
          <w:rFonts w:ascii="ＭＳ ゴシック" w:eastAsia="ＭＳ ゴシック" w:hAnsi="ＭＳ ゴシック" w:hint="eastAsia"/>
          <w:sz w:val="22"/>
        </w:rPr>
        <w:t>和光市商工会の会員であること。</w:t>
      </w:r>
    </w:p>
    <w:p w:rsidR="009D7804" w:rsidRPr="00724552" w:rsidRDefault="00FE77E9" w:rsidP="00632C73">
      <w:pPr>
        <w:pStyle w:val="a8"/>
        <w:numPr>
          <w:ilvl w:val="0"/>
          <w:numId w:val="2"/>
        </w:numPr>
        <w:spacing w:line="0" w:lineRule="atLeast"/>
        <w:ind w:left="1220" w:hanging="370"/>
        <w:rPr>
          <w:rFonts w:ascii="ＭＳ ゴシック" w:eastAsia="ＭＳ ゴシック" w:hAnsi="ＭＳ ゴシック"/>
          <w:sz w:val="22"/>
        </w:rPr>
      </w:pPr>
      <w:r w:rsidRPr="00724552">
        <w:rPr>
          <w:rFonts w:ascii="ＭＳ ゴシック" w:eastAsia="ＭＳ ゴシック" w:hAnsi="ＭＳ ゴシック" w:hint="eastAsia"/>
          <w:sz w:val="22"/>
        </w:rPr>
        <w:t>代表者が和光市民であること。</w:t>
      </w:r>
    </w:p>
    <w:sectPr w:rsidR="009D7804" w:rsidRPr="00724552" w:rsidSect="00724552">
      <w:headerReference w:type="default" r:id="rId7"/>
      <w:footerReference w:type="default" r:id="rId8"/>
      <w:pgSz w:w="11907" w:h="16840"/>
      <w:pgMar w:top="720" w:right="720" w:bottom="567" w:left="720" w:header="851" w:footer="992" w:gutter="0"/>
      <w:cols w:space="720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84E" w:rsidRDefault="00FE77E9">
      <w:r>
        <w:separator/>
      </w:r>
    </w:p>
  </w:endnote>
  <w:endnote w:type="continuationSeparator" w:id="0">
    <w:p w:rsidR="00F5284E" w:rsidRDefault="00FE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altName w:val="AR Pゴシック体M"/>
    <w:panose1 w:val="020B0604020202020204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9C4" w:rsidRDefault="00FD49C4">
    <w:pPr>
      <w:pStyle w:val="a5"/>
      <w:spacing w:before="120"/>
      <w:ind w:firstLine="2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84E" w:rsidRDefault="00FE77E9">
      <w:r>
        <w:separator/>
      </w:r>
    </w:p>
  </w:footnote>
  <w:footnote w:type="continuationSeparator" w:id="0">
    <w:p w:rsidR="00F5284E" w:rsidRDefault="00FE7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9C4" w:rsidRDefault="00FD49C4">
    <w:pPr>
      <w:pStyle w:val="a3"/>
      <w:spacing w:before="120"/>
      <w:ind w:firstLine="2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10AF860"/>
    <w:lvl w:ilvl="0" w:tplc="E56862D3"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D042FFB4"/>
    <w:lvl w:ilvl="0" w:tplc="04090011">
      <w:start w:val="1"/>
      <w:numFmt w:val="decimalEnclosedCircle"/>
      <w:lvlText w:val="%1"/>
      <w:lvlJc w:val="left"/>
      <w:pPr>
        <w:ind w:left="699" w:hanging="420"/>
      </w:pPr>
    </w:lvl>
    <w:lvl w:ilvl="1" w:tplc="04090017">
      <w:start w:val="1"/>
      <w:numFmt w:val="aiueoFullWidth"/>
      <w:lvlText w:val="(%2)"/>
      <w:lvlJc w:val="left"/>
      <w:pPr>
        <w:ind w:left="1119" w:hanging="420"/>
      </w:pPr>
    </w:lvl>
    <w:lvl w:ilvl="2" w:tplc="04090011">
      <w:start w:val="1"/>
      <w:numFmt w:val="decimalEnclosedCircle"/>
      <w:lvlText w:val="%3"/>
      <w:lvlJc w:val="left"/>
      <w:pPr>
        <w:ind w:left="1539" w:hanging="420"/>
      </w:pPr>
    </w:lvl>
    <w:lvl w:ilvl="3" w:tplc="0409000F">
      <w:start w:val="1"/>
      <w:numFmt w:val="decimal"/>
      <w:lvlText w:val="%4."/>
      <w:lvlJc w:val="left"/>
      <w:pPr>
        <w:ind w:left="1959" w:hanging="420"/>
      </w:pPr>
    </w:lvl>
    <w:lvl w:ilvl="4" w:tplc="04090017">
      <w:start w:val="1"/>
      <w:numFmt w:val="aiueoFullWidth"/>
      <w:lvlText w:val="(%5)"/>
      <w:lvlJc w:val="left"/>
      <w:pPr>
        <w:ind w:left="2379" w:hanging="420"/>
      </w:pPr>
    </w:lvl>
    <w:lvl w:ilvl="5" w:tplc="04090011">
      <w:start w:val="1"/>
      <w:numFmt w:val="decimalEnclosedCircle"/>
      <w:lvlText w:val="%6"/>
      <w:lvlJc w:val="left"/>
      <w:pPr>
        <w:ind w:left="2799" w:hanging="420"/>
      </w:pPr>
    </w:lvl>
    <w:lvl w:ilvl="6" w:tplc="0409000F">
      <w:start w:val="1"/>
      <w:numFmt w:val="decimal"/>
      <w:lvlText w:val="%7."/>
      <w:lvlJc w:val="left"/>
      <w:pPr>
        <w:ind w:left="3219" w:hanging="420"/>
      </w:pPr>
    </w:lvl>
    <w:lvl w:ilvl="7" w:tplc="04090017">
      <w:start w:val="1"/>
      <w:numFmt w:val="aiueoFullWidth"/>
      <w:lvlText w:val="(%8)"/>
      <w:lvlJc w:val="left"/>
      <w:pPr>
        <w:ind w:left="3639" w:hanging="420"/>
      </w:pPr>
    </w:lvl>
    <w:lvl w:ilvl="8" w:tplc="04090011">
      <w:start w:val="1"/>
      <w:numFmt w:val="decimalEnclosedCircle"/>
      <w:lvlText w:val="%9"/>
      <w:lvlJc w:val="left"/>
      <w:pPr>
        <w:ind w:left="405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C4"/>
    <w:rsid w:val="000931A3"/>
    <w:rsid w:val="00126628"/>
    <w:rsid w:val="002461D5"/>
    <w:rsid w:val="002D122B"/>
    <w:rsid w:val="00380422"/>
    <w:rsid w:val="003973C3"/>
    <w:rsid w:val="004630D4"/>
    <w:rsid w:val="00476697"/>
    <w:rsid w:val="00602DCF"/>
    <w:rsid w:val="00682C92"/>
    <w:rsid w:val="00724552"/>
    <w:rsid w:val="007570A2"/>
    <w:rsid w:val="008177E3"/>
    <w:rsid w:val="00852164"/>
    <w:rsid w:val="00922275"/>
    <w:rsid w:val="00952821"/>
    <w:rsid w:val="009D7804"/>
    <w:rsid w:val="00A33B41"/>
    <w:rsid w:val="00D61458"/>
    <w:rsid w:val="00E45A3D"/>
    <w:rsid w:val="00E4720D"/>
    <w:rsid w:val="00E638D9"/>
    <w:rsid w:val="00E81F4C"/>
    <w:rsid w:val="00F5284E"/>
    <w:rsid w:val="00F6584C"/>
    <w:rsid w:val="00F86BA5"/>
    <w:rsid w:val="00FD49C4"/>
    <w:rsid w:val="00F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E2E4083-ADB5-417A-8A98-ADBF667F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 Spacing"/>
    <w:qFormat/>
    <w:pPr>
      <w:widowControl w:val="0"/>
      <w:jc w:val="both"/>
    </w:pPr>
  </w:style>
  <w:style w:type="character" w:styleId="a9">
    <w:name w:val="Hyperlink"/>
    <w:basedOn w:val="a0"/>
    <w:rPr>
      <w:color w:val="0055FF"/>
      <w:u w:val="single"/>
    </w:rPr>
  </w:style>
  <w:style w:type="paragraph" w:customStyle="1" w:styleId="aa">
    <w:name w:val="白書本文"/>
    <w:basedOn w:val="a"/>
    <w:link w:val="ab"/>
    <w:qFormat/>
    <w:pPr>
      <w:adjustRightInd w:val="0"/>
      <w:ind w:leftChars="100" w:left="100" w:firstLineChars="100" w:firstLine="100"/>
    </w:pPr>
    <w:rPr>
      <w:rFonts w:ascii="HG丸ｺﾞｼｯｸM-PRO" w:eastAsia="HG丸ｺﾞｼｯｸM-PRO" w:hAnsi="HG丸ｺﾞｼｯｸM-PRO"/>
      <w:sz w:val="22"/>
    </w:rPr>
  </w:style>
  <w:style w:type="character" w:customStyle="1" w:styleId="ab">
    <w:name w:val="白書本文 (文字)"/>
    <w:link w:val="aa"/>
    <w:rPr>
      <w:rFonts w:ascii="HG丸ｺﾞｼｯｸM-PRO" w:eastAsia="HG丸ｺﾞｼｯｸM-PRO" w:hAnsi="HG丸ｺﾞｼｯｸM-PRO"/>
      <w:sz w:val="22"/>
    </w:rPr>
  </w:style>
  <w:style w:type="paragraph" w:customStyle="1" w:styleId="ac">
    <w:name w:val="２．"/>
    <w:basedOn w:val="1"/>
    <w:link w:val="ad"/>
    <w:qFormat/>
    <w:pPr>
      <w:keepNext w:val="0"/>
      <w:widowControl/>
      <w:pBdr>
        <w:bottom w:val="single" w:sz="12" w:space="1" w:color="365F91" w:themeColor="accent1" w:themeShade="BF"/>
      </w:pBdr>
      <w:spacing w:before="600" w:after="80"/>
      <w:jc w:val="left"/>
    </w:pPr>
    <w:rPr>
      <w:b/>
      <w:kern w:val="0"/>
    </w:rPr>
  </w:style>
  <w:style w:type="character" w:customStyle="1" w:styleId="ad">
    <w:name w:val="２． (文字)"/>
    <w:basedOn w:val="a0"/>
    <w:link w:val="ac"/>
    <w:rPr>
      <w:rFonts w:asciiTheme="majorHAnsi" w:eastAsiaTheme="majorEastAsia" w:hAnsiTheme="majorHAnsi"/>
      <w:b/>
      <w:kern w:val="0"/>
      <w:sz w:val="24"/>
    </w:rPr>
  </w:style>
  <w:style w:type="paragraph" w:customStyle="1" w:styleId="ae">
    <w:name w:val="（３）"/>
    <w:basedOn w:val="3"/>
    <w:link w:val="af"/>
    <w:qFormat/>
    <w:pPr>
      <w:keepNext w:val="0"/>
      <w:widowControl/>
      <w:spacing w:beforeLines="50" w:before="182"/>
      <w:ind w:leftChars="0" w:left="0" w:firstLineChars="100" w:firstLine="221"/>
      <w:outlineLvl w:val="9"/>
    </w:pPr>
    <w:rPr>
      <w:rFonts w:ascii="ＭＳ ゴシック" w:eastAsia="ＭＳ ゴシック" w:hAnsi="ＭＳ ゴシック"/>
      <w:b/>
      <w:kern w:val="0"/>
      <w:sz w:val="22"/>
    </w:rPr>
  </w:style>
  <w:style w:type="character" w:customStyle="1" w:styleId="af">
    <w:name w:val="（３） (文字)"/>
    <w:basedOn w:val="30"/>
    <w:link w:val="ae"/>
    <w:rPr>
      <w:rFonts w:ascii="ＭＳ ゴシック" w:eastAsia="ＭＳ ゴシック" w:hAnsi="ＭＳ ゴシック"/>
      <w:b/>
      <w:kern w:val="0"/>
      <w:sz w:val="22"/>
    </w:rPr>
  </w:style>
  <w:style w:type="paragraph" w:customStyle="1" w:styleId="af0">
    <w:name w:val="枠内"/>
    <w:basedOn w:val="a"/>
    <w:qFormat/>
    <w:pPr>
      <w:widowControl/>
      <w:spacing w:line="280" w:lineRule="exact"/>
      <w:ind w:left="200" w:hangingChars="100" w:hanging="200"/>
    </w:pPr>
    <w:rPr>
      <w:rFonts w:ascii="メイリオ" w:eastAsia="メイリオ" w:hAnsi="メイリオ"/>
      <w:kern w:val="0"/>
      <w:sz w:val="20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</w:rPr>
  </w:style>
  <w:style w:type="paragraph" w:styleId="af1">
    <w:name w:val="Date"/>
    <w:basedOn w:val="a"/>
    <w:next w:val="a"/>
    <w:link w:val="af2"/>
  </w:style>
  <w:style w:type="character" w:customStyle="1" w:styleId="af2">
    <w:name w:val="日付 (文字)"/>
    <w:basedOn w:val="a0"/>
    <w:link w:val="af1"/>
  </w:style>
  <w:style w:type="paragraph" w:styleId="af3">
    <w:name w:val="Balloon Text"/>
    <w:basedOn w:val="a"/>
    <w:link w:val="af4"/>
    <w:semiHidden/>
    <w:rPr>
      <w:rFonts w:asciiTheme="majorHAnsi" w:eastAsiaTheme="majorEastAsia" w:hAnsiTheme="majorHAnsi"/>
      <w:sz w:val="18"/>
    </w:rPr>
  </w:style>
  <w:style w:type="character" w:customStyle="1" w:styleId="af4">
    <w:name w:val="吹き出し (文字)"/>
    <w:basedOn w:val="a0"/>
    <w:link w:val="af3"/>
    <w:rPr>
      <w:rFonts w:asciiTheme="majorHAnsi" w:eastAsiaTheme="majorEastAsia" w:hAnsiTheme="majorHAnsi"/>
      <w:sz w:val="18"/>
    </w:rPr>
  </w:style>
  <w:style w:type="character" w:styleId="af5">
    <w:name w:val="annotation reference"/>
    <w:basedOn w:val="a0"/>
    <w:semiHidden/>
    <w:rPr>
      <w:sz w:val="18"/>
    </w:rPr>
  </w:style>
  <w:style w:type="paragraph" w:styleId="af6">
    <w:name w:val="annotation text"/>
    <w:basedOn w:val="a"/>
    <w:link w:val="af7"/>
    <w:semiHidden/>
    <w:pPr>
      <w:jc w:val="left"/>
    </w:pPr>
  </w:style>
  <w:style w:type="character" w:customStyle="1" w:styleId="af7">
    <w:name w:val="コメント文字列 (文字)"/>
    <w:basedOn w:val="a0"/>
    <w:link w:val="af6"/>
  </w:style>
  <w:style w:type="paragraph" w:styleId="af8">
    <w:name w:val="annotation subject"/>
    <w:basedOn w:val="af6"/>
    <w:next w:val="af6"/>
    <w:link w:val="af9"/>
    <w:semiHidden/>
    <w:rPr>
      <w:b/>
    </w:rPr>
  </w:style>
  <w:style w:type="character" w:customStyle="1" w:styleId="af9">
    <w:name w:val="コメント内容 (文字)"/>
    <w:basedOn w:val="af7"/>
    <w:link w:val="af8"/>
    <w:rPr>
      <w:b/>
    </w:rPr>
  </w:style>
  <w:style w:type="paragraph" w:styleId="afa">
    <w:name w:val="Revision"/>
  </w:style>
  <w:style w:type="character" w:styleId="afb">
    <w:name w:val="FollowedHyperlink"/>
    <w:basedOn w:val="a0"/>
    <w:rPr>
      <w:color w:val="800080" w:themeColor="followedHyperlink"/>
      <w:u w:val="single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習志野市</vt:lpstr>
    </vt:vector>
  </TitlesOfParts>
  <Company> 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習志野市</dc:title>
  <dc:subject>習志野市</dc:subject>
  <dc:creator>岡田　直晃</dc:creator>
  <cp:lastModifiedBy>遠山　かおり</cp:lastModifiedBy>
  <cp:revision>11</cp:revision>
  <cp:lastPrinted>2023-02-22T07:10:00Z</cp:lastPrinted>
  <dcterms:created xsi:type="dcterms:W3CDTF">2023-02-21T23:35:00Z</dcterms:created>
  <dcterms:modified xsi:type="dcterms:W3CDTF">2023-02-22T07:49:00Z</dcterms:modified>
</cp:coreProperties>
</file>