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696"/>
        <w:gridCol w:w="1701"/>
        <w:gridCol w:w="6231"/>
      </w:tblGrid>
      <w:tr w:rsidR="007A25A9" w14:paraId="2A5A830D" w14:textId="77777777" w:rsidTr="000A2C1B">
        <w:tc>
          <w:tcPr>
            <w:tcW w:w="9628" w:type="dxa"/>
            <w:gridSpan w:val="3"/>
          </w:tcPr>
          <w:p w14:paraId="15AEA7CB" w14:textId="12C10148" w:rsidR="007A25A9" w:rsidRPr="00A22463" w:rsidRDefault="007A25A9" w:rsidP="007A25A9">
            <w:pPr>
              <w:wordWrap w:val="0"/>
              <w:jc w:val="right"/>
              <w:rPr>
                <w:rFonts w:ascii="UD デジタル 教科書体 NP-R" w:eastAsia="UD デジタル 教科書体 NP-R"/>
                <w:sz w:val="22"/>
              </w:rPr>
            </w:pPr>
            <w:r w:rsidRPr="00A22463">
              <w:rPr>
                <w:rFonts w:ascii="UD デジタル 教科書体 NP-R" w:eastAsia="UD デジタル 教科書体 NP-R" w:hint="eastAsia"/>
                <w:sz w:val="22"/>
              </w:rPr>
              <w:t xml:space="preserve">　　年　　月　　日</w:t>
            </w:r>
          </w:p>
          <w:p w14:paraId="6867D7B5" w14:textId="77777777" w:rsidR="007A25A9" w:rsidRDefault="007A25A9" w:rsidP="007A25A9">
            <w:pPr>
              <w:jc w:val="center"/>
              <w:rPr>
                <w:rFonts w:ascii="UD デジタル 教科書体 NP-R" w:eastAsia="UD デジタル 教科書体 NP-R"/>
                <w:sz w:val="28"/>
                <w:szCs w:val="28"/>
              </w:rPr>
            </w:pPr>
            <w:r w:rsidRPr="00A22463">
              <w:rPr>
                <w:rFonts w:ascii="UD デジタル 教科書体 NP-R" w:eastAsia="UD デジタル 教科書体 NP-R" w:hint="eastAsia"/>
                <w:sz w:val="28"/>
                <w:szCs w:val="28"/>
              </w:rPr>
              <w:t>水道直結式スプリンクラー設備設置事前協議書</w:t>
            </w:r>
          </w:p>
          <w:p w14:paraId="72CB2719" w14:textId="77777777" w:rsidR="007A25A9" w:rsidRPr="00A22463" w:rsidRDefault="007A25A9" w:rsidP="000021AA">
            <w:pPr>
              <w:spacing w:line="280" w:lineRule="exact"/>
              <w:jc w:val="left"/>
              <w:rPr>
                <w:rFonts w:ascii="UD デジタル 教科書体 NP-R" w:eastAsia="UD デジタル 教科書体 NP-R"/>
                <w:sz w:val="18"/>
                <w:szCs w:val="18"/>
              </w:rPr>
            </w:pPr>
          </w:p>
          <w:p w14:paraId="76A7DCF2" w14:textId="77777777" w:rsidR="007A25A9" w:rsidRDefault="007A25A9" w:rsidP="000021AA">
            <w:pPr>
              <w:spacing w:line="280" w:lineRule="exact"/>
              <w:jc w:val="left"/>
              <w:rPr>
                <w:rFonts w:ascii="UD デジタル 教科書体 NP-R" w:eastAsia="UD デジタル 教科書体 NP-R"/>
                <w:sz w:val="22"/>
              </w:rPr>
            </w:pPr>
            <w:r>
              <w:rPr>
                <w:rFonts w:ascii="UD デジタル 教科書体 NP-R" w:eastAsia="UD デジタル 教科書体 NP-R" w:hint="eastAsia"/>
                <w:sz w:val="22"/>
              </w:rPr>
              <w:t>和光市水道事業</w:t>
            </w:r>
          </w:p>
          <w:p w14:paraId="20D41B4A" w14:textId="77777777" w:rsidR="007A25A9" w:rsidRDefault="007A25A9" w:rsidP="000021AA">
            <w:pPr>
              <w:spacing w:line="280" w:lineRule="exact"/>
              <w:jc w:val="left"/>
              <w:rPr>
                <w:rFonts w:ascii="UD デジタル 教科書体 NP-R" w:eastAsia="UD デジタル 教科書体 NP-R"/>
                <w:sz w:val="22"/>
              </w:rPr>
            </w:pPr>
            <w:r>
              <w:rPr>
                <w:rFonts w:ascii="UD デジタル 教科書体 NP-R" w:eastAsia="UD デジタル 教科書体 NP-R" w:hint="eastAsia"/>
                <w:sz w:val="22"/>
              </w:rPr>
              <w:t xml:space="preserve">和光市長　　様　　　　　　　　　　　　　　</w:t>
            </w:r>
          </w:p>
          <w:p w14:paraId="0427A49A" w14:textId="77777777" w:rsidR="007A25A9" w:rsidRDefault="007A25A9" w:rsidP="00E3320F">
            <w:pPr>
              <w:spacing w:line="340" w:lineRule="exact"/>
              <w:ind w:firstLineChars="2300" w:firstLine="4675"/>
              <w:rPr>
                <w:rFonts w:ascii="UD デジタル 教科書体 NP-R" w:eastAsia="UD デジタル 教科書体 NP-R"/>
                <w:sz w:val="22"/>
              </w:rPr>
            </w:pPr>
            <w:r>
              <w:rPr>
                <w:rFonts w:ascii="UD デジタル 教科書体 NP-R" w:eastAsia="UD デジタル 教科書体 NP-R" w:hint="eastAsia"/>
                <w:sz w:val="22"/>
              </w:rPr>
              <w:t>（申請者）</w:t>
            </w:r>
          </w:p>
          <w:p w14:paraId="7FE25CB1" w14:textId="77777777" w:rsidR="007A25A9" w:rsidRDefault="007A25A9" w:rsidP="00E3320F">
            <w:pPr>
              <w:spacing w:line="340" w:lineRule="exact"/>
              <w:ind w:firstLineChars="2400" w:firstLine="4879"/>
              <w:rPr>
                <w:rFonts w:ascii="UD デジタル 教科書体 NP-R" w:eastAsia="UD デジタル 教科書体 NP-R"/>
                <w:sz w:val="22"/>
              </w:rPr>
            </w:pPr>
            <w:r>
              <w:rPr>
                <w:rFonts w:ascii="UD デジタル 教科書体 NP-R" w:eastAsia="UD デジタル 教科書体 NP-R" w:hint="eastAsia"/>
                <w:sz w:val="22"/>
              </w:rPr>
              <w:t>住　所</w:t>
            </w:r>
          </w:p>
          <w:p w14:paraId="2A0AEDB6" w14:textId="77777777" w:rsidR="007A25A9" w:rsidRDefault="007A25A9" w:rsidP="00E3320F">
            <w:pPr>
              <w:spacing w:line="340" w:lineRule="exact"/>
              <w:ind w:firstLineChars="2400" w:firstLine="4879"/>
              <w:rPr>
                <w:rFonts w:ascii="UD デジタル 教科書体 NP-R" w:eastAsia="UD デジタル 教科書体 NP-R"/>
                <w:sz w:val="22"/>
              </w:rPr>
            </w:pPr>
            <w:r>
              <w:rPr>
                <w:rFonts w:ascii="UD デジタル 教科書体 NP-R" w:eastAsia="UD デジタル 教科書体 NP-R" w:hint="eastAsia"/>
                <w:sz w:val="22"/>
              </w:rPr>
              <w:t>氏　名</w:t>
            </w:r>
          </w:p>
          <w:p w14:paraId="2CF82AE0" w14:textId="77777777" w:rsidR="007A25A9" w:rsidRDefault="007A25A9" w:rsidP="00E3320F">
            <w:pPr>
              <w:spacing w:line="340" w:lineRule="exact"/>
              <w:ind w:firstLineChars="2400" w:firstLine="4879"/>
              <w:jc w:val="left"/>
              <w:rPr>
                <w:rFonts w:ascii="UD デジタル 教科書体 NP-R" w:eastAsia="UD デジタル 教科書体 NP-R"/>
                <w:sz w:val="22"/>
              </w:rPr>
            </w:pPr>
            <w:r>
              <w:rPr>
                <w:rFonts w:ascii="UD デジタル 教科書体 NP-R" w:eastAsia="UD デジタル 教科書体 NP-R" w:hint="eastAsia"/>
                <w:sz w:val="22"/>
              </w:rPr>
              <w:t>ＴＥＬ</w:t>
            </w:r>
          </w:p>
          <w:p w14:paraId="4C09ADB9" w14:textId="47918CFF" w:rsidR="007A25A9" w:rsidRDefault="007A25A9" w:rsidP="007A25A9">
            <w:pPr>
              <w:jc w:val="left"/>
              <w:rPr>
                <w:rFonts w:ascii="UD デジタル 教科書体 NP-R" w:eastAsia="UD デジタル 教科書体 NP-R"/>
                <w:sz w:val="22"/>
              </w:rPr>
            </w:pPr>
            <w:r>
              <w:rPr>
                <w:rFonts w:ascii="UD デジタル 教科書体 NP-R" w:eastAsia="UD デジタル 教科書体 NP-R" w:hint="eastAsia"/>
                <w:sz w:val="22"/>
              </w:rPr>
              <w:t>下記の建物について水道直結式スプリンクラー設備の設置を行いたいので、事前協議を申請します。</w:t>
            </w:r>
          </w:p>
        </w:tc>
      </w:tr>
      <w:tr w:rsidR="007A25A9" w14:paraId="30019EDA" w14:textId="77777777" w:rsidTr="000021AA">
        <w:tc>
          <w:tcPr>
            <w:tcW w:w="1696" w:type="dxa"/>
          </w:tcPr>
          <w:p w14:paraId="6D625253" w14:textId="1A56D02E"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工事場所</w:t>
            </w:r>
          </w:p>
        </w:tc>
        <w:tc>
          <w:tcPr>
            <w:tcW w:w="7932" w:type="dxa"/>
            <w:gridSpan w:val="2"/>
          </w:tcPr>
          <w:p w14:paraId="60C2E615" w14:textId="77777777" w:rsidR="007A25A9" w:rsidRDefault="007A25A9" w:rsidP="00E3320F">
            <w:pPr>
              <w:spacing w:line="400" w:lineRule="exact"/>
              <w:jc w:val="left"/>
              <w:rPr>
                <w:rFonts w:ascii="UD デジタル 教科書体 NP-R" w:eastAsia="UD デジタル 教科書体 NP-R"/>
                <w:sz w:val="22"/>
              </w:rPr>
            </w:pPr>
          </w:p>
        </w:tc>
      </w:tr>
      <w:tr w:rsidR="007A25A9" w14:paraId="1E474347" w14:textId="77777777" w:rsidTr="000021AA">
        <w:tc>
          <w:tcPr>
            <w:tcW w:w="1696" w:type="dxa"/>
          </w:tcPr>
          <w:p w14:paraId="4937E843" w14:textId="0B579BFD"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建築物名称</w:t>
            </w:r>
          </w:p>
        </w:tc>
        <w:tc>
          <w:tcPr>
            <w:tcW w:w="7932" w:type="dxa"/>
            <w:gridSpan w:val="2"/>
          </w:tcPr>
          <w:p w14:paraId="33CB6DFD" w14:textId="77777777" w:rsidR="007A25A9" w:rsidRDefault="007A25A9" w:rsidP="00E3320F">
            <w:pPr>
              <w:spacing w:line="400" w:lineRule="exact"/>
              <w:jc w:val="left"/>
              <w:rPr>
                <w:rFonts w:ascii="UD デジタル 教科書体 NP-R" w:eastAsia="UD デジタル 教科書体 NP-R"/>
                <w:sz w:val="22"/>
              </w:rPr>
            </w:pPr>
          </w:p>
        </w:tc>
      </w:tr>
      <w:tr w:rsidR="007A25A9" w14:paraId="738C5513" w14:textId="77777777" w:rsidTr="000021AA">
        <w:tc>
          <w:tcPr>
            <w:tcW w:w="1696" w:type="dxa"/>
          </w:tcPr>
          <w:p w14:paraId="2EECBAE5" w14:textId="322ECE86"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給水方式</w:t>
            </w:r>
          </w:p>
        </w:tc>
        <w:tc>
          <w:tcPr>
            <w:tcW w:w="7932" w:type="dxa"/>
            <w:gridSpan w:val="2"/>
          </w:tcPr>
          <w:p w14:paraId="5E2604A0" w14:textId="39A1CD92"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 xml:space="preserve">□直結直圧（　　階～　　階）　　　□直結増圧（　　階～　　階）　</w:t>
            </w:r>
          </w:p>
        </w:tc>
      </w:tr>
      <w:tr w:rsidR="007A25A9" w14:paraId="7F6913D0" w14:textId="77777777" w:rsidTr="007A609B">
        <w:tc>
          <w:tcPr>
            <w:tcW w:w="1696" w:type="dxa"/>
          </w:tcPr>
          <w:p w14:paraId="69A8A9C5" w14:textId="2A3EACEA"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建築物の概要</w:t>
            </w:r>
          </w:p>
        </w:tc>
        <w:tc>
          <w:tcPr>
            <w:tcW w:w="1701" w:type="dxa"/>
          </w:tcPr>
          <w:p w14:paraId="0685CBC1" w14:textId="44728980"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建築物</w:t>
            </w:r>
          </w:p>
        </w:tc>
        <w:tc>
          <w:tcPr>
            <w:tcW w:w="6231" w:type="dxa"/>
          </w:tcPr>
          <w:p w14:paraId="0054D0A2" w14:textId="77777777" w:rsidR="007A25A9" w:rsidRDefault="00B93B1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□新築　　□既設</w:t>
            </w:r>
          </w:p>
          <w:p w14:paraId="55E64EC7" w14:textId="40324F9A" w:rsidR="00B93B19" w:rsidRDefault="00B93B1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 □木造・□コンクリート造・□その他（　　　　　　　　　）］</w:t>
            </w:r>
          </w:p>
        </w:tc>
      </w:tr>
      <w:tr w:rsidR="007A25A9" w14:paraId="6300F930" w14:textId="77777777" w:rsidTr="007A609B">
        <w:trPr>
          <w:trHeight w:val="345"/>
        </w:trPr>
        <w:tc>
          <w:tcPr>
            <w:tcW w:w="1696" w:type="dxa"/>
          </w:tcPr>
          <w:p w14:paraId="7D2A0580" w14:textId="77777777" w:rsidR="007A25A9" w:rsidRDefault="007A25A9" w:rsidP="00E3320F">
            <w:pPr>
              <w:spacing w:line="400" w:lineRule="exact"/>
              <w:jc w:val="left"/>
              <w:rPr>
                <w:rFonts w:ascii="UD デジタル 教科書体 NP-R" w:eastAsia="UD デジタル 教科書体 NP-R"/>
                <w:sz w:val="22"/>
              </w:rPr>
            </w:pPr>
          </w:p>
        </w:tc>
        <w:tc>
          <w:tcPr>
            <w:tcW w:w="1701" w:type="dxa"/>
          </w:tcPr>
          <w:p w14:paraId="5021F1EA" w14:textId="4BED0650"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給水装置</w:t>
            </w:r>
          </w:p>
        </w:tc>
        <w:tc>
          <w:tcPr>
            <w:tcW w:w="6231" w:type="dxa"/>
          </w:tcPr>
          <w:p w14:paraId="414A85EF" w14:textId="10369A4E" w:rsidR="007A25A9" w:rsidRDefault="00CB655D"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□新設　　□既設</w:t>
            </w:r>
          </w:p>
        </w:tc>
      </w:tr>
      <w:tr w:rsidR="007A25A9" w14:paraId="17AC8431" w14:textId="77777777" w:rsidTr="007A609B">
        <w:tc>
          <w:tcPr>
            <w:tcW w:w="1696" w:type="dxa"/>
          </w:tcPr>
          <w:p w14:paraId="226F5E0E" w14:textId="77777777" w:rsidR="007A25A9" w:rsidRDefault="007A25A9" w:rsidP="00E3320F">
            <w:pPr>
              <w:spacing w:line="400" w:lineRule="exact"/>
              <w:jc w:val="left"/>
              <w:rPr>
                <w:rFonts w:ascii="UD デジタル 教科書体 NP-R" w:eastAsia="UD デジタル 教科書体 NP-R"/>
                <w:sz w:val="22"/>
              </w:rPr>
            </w:pPr>
          </w:p>
        </w:tc>
        <w:tc>
          <w:tcPr>
            <w:tcW w:w="1701" w:type="dxa"/>
          </w:tcPr>
          <w:p w14:paraId="257814A8" w14:textId="182A466D"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工事着工予定日</w:t>
            </w:r>
          </w:p>
        </w:tc>
        <w:tc>
          <w:tcPr>
            <w:tcW w:w="6231" w:type="dxa"/>
          </w:tcPr>
          <w:p w14:paraId="0ABD3525" w14:textId="08ED66D1" w:rsidR="007A25A9" w:rsidRDefault="00CB655D" w:rsidP="00E3320F">
            <w:pPr>
              <w:spacing w:line="400" w:lineRule="exact"/>
              <w:ind w:firstLineChars="200" w:firstLine="407"/>
              <w:jc w:val="left"/>
              <w:rPr>
                <w:rFonts w:ascii="UD デジタル 教科書体 NP-R" w:eastAsia="UD デジタル 教科書体 NP-R"/>
                <w:sz w:val="22"/>
              </w:rPr>
            </w:pPr>
            <w:r>
              <w:rPr>
                <w:rFonts w:ascii="UD デジタル 教科書体 NP-R" w:eastAsia="UD デジタル 教科書体 NP-R" w:hint="eastAsia"/>
                <w:sz w:val="22"/>
              </w:rPr>
              <w:t xml:space="preserve">　　年　　月</w:t>
            </w:r>
          </w:p>
        </w:tc>
      </w:tr>
      <w:tr w:rsidR="007A25A9" w14:paraId="2425FD74" w14:textId="77777777" w:rsidTr="007A609B">
        <w:tc>
          <w:tcPr>
            <w:tcW w:w="1696" w:type="dxa"/>
          </w:tcPr>
          <w:p w14:paraId="2A74C369" w14:textId="77777777" w:rsidR="007A25A9" w:rsidRDefault="007A25A9" w:rsidP="00E3320F">
            <w:pPr>
              <w:spacing w:line="400" w:lineRule="exact"/>
              <w:jc w:val="left"/>
              <w:rPr>
                <w:rFonts w:ascii="UD デジタル 教科書体 NP-R" w:eastAsia="UD デジタル 教科書体 NP-R"/>
                <w:sz w:val="22"/>
              </w:rPr>
            </w:pPr>
          </w:p>
        </w:tc>
        <w:tc>
          <w:tcPr>
            <w:tcW w:w="1701" w:type="dxa"/>
          </w:tcPr>
          <w:p w14:paraId="5C794E56" w14:textId="4B80C9F1"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給水開始予定日</w:t>
            </w:r>
          </w:p>
        </w:tc>
        <w:tc>
          <w:tcPr>
            <w:tcW w:w="6231" w:type="dxa"/>
          </w:tcPr>
          <w:p w14:paraId="34BF261D" w14:textId="2A75AF0C" w:rsidR="007A25A9" w:rsidRDefault="00CB655D"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 xml:space="preserve">　　　　年　　月</w:t>
            </w:r>
          </w:p>
        </w:tc>
      </w:tr>
      <w:tr w:rsidR="007A25A9" w14:paraId="15537154" w14:textId="77777777" w:rsidTr="007A609B">
        <w:tc>
          <w:tcPr>
            <w:tcW w:w="1696" w:type="dxa"/>
          </w:tcPr>
          <w:p w14:paraId="7AC6A492" w14:textId="77777777" w:rsidR="007A25A9" w:rsidRDefault="007A25A9" w:rsidP="00E3320F">
            <w:pPr>
              <w:spacing w:line="400" w:lineRule="exact"/>
              <w:jc w:val="left"/>
              <w:rPr>
                <w:rFonts w:ascii="UD デジタル 教科書体 NP-R" w:eastAsia="UD デジタル 教科書体 NP-R"/>
                <w:sz w:val="22"/>
              </w:rPr>
            </w:pPr>
          </w:p>
        </w:tc>
        <w:tc>
          <w:tcPr>
            <w:tcW w:w="1701" w:type="dxa"/>
          </w:tcPr>
          <w:p w14:paraId="31A46C67" w14:textId="31B34743"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建物階高</w:t>
            </w:r>
          </w:p>
        </w:tc>
        <w:tc>
          <w:tcPr>
            <w:tcW w:w="6231" w:type="dxa"/>
          </w:tcPr>
          <w:p w14:paraId="0BDF6C89" w14:textId="64F5C35E" w:rsidR="007A25A9" w:rsidRDefault="00CB655D"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 xml:space="preserve">　　　　階</w:t>
            </w:r>
          </w:p>
        </w:tc>
      </w:tr>
      <w:tr w:rsidR="007A25A9" w14:paraId="2BC87D48" w14:textId="77777777" w:rsidTr="007A609B">
        <w:tc>
          <w:tcPr>
            <w:tcW w:w="1696" w:type="dxa"/>
          </w:tcPr>
          <w:p w14:paraId="27006DAF" w14:textId="77777777" w:rsidR="007A25A9" w:rsidRDefault="007A25A9" w:rsidP="00E3320F">
            <w:pPr>
              <w:spacing w:line="400" w:lineRule="exact"/>
              <w:jc w:val="left"/>
              <w:rPr>
                <w:rFonts w:ascii="UD デジタル 教科書体 NP-R" w:eastAsia="UD デジタル 教科書体 NP-R"/>
                <w:sz w:val="22"/>
              </w:rPr>
            </w:pPr>
          </w:p>
        </w:tc>
        <w:tc>
          <w:tcPr>
            <w:tcW w:w="1701" w:type="dxa"/>
          </w:tcPr>
          <w:p w14:paraId="567C9C87" w14:textId="468E007C" w:rsidR="007A25A9" w:rsidRDefault="007A25A9"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給水階高</w:t>
            </w:r>
          </w:p>
        </w:tc>
        <w:tc>
          <w:tcPr>
            <w:tcW w:w="6231" w:type="dxa"/>
          </w:tcPr>
          <w:p w14:paraId="058DCB9A" w14:textId="05787A8E" w:rsidR="007A25A9" w:rsidRDefault="00CB655D"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 xml:space="preserve">　　　　階</w:t>
            </w:r>
          </w:p>
        </w:tc>
      </w:tr>
      <w:tr w:rsidR="007A25A9" w14:paraId="0F661FBA" w14:textId="77777777" w:rsidTr="007A609B">
        <w:tc>
          <w:tcPr>
            <w:tcW w:w="1696" w:type="dxa"/>
          </w:tcPr>
          <w:p w14:paraId="07F8DDDB" w14:textId="77777777" w:rsidR="007A25A9" w:rsidRDefault="007A25A9" w:rsidP="000021AA">
            <w:pPr>
              <w:spacing w:line="300" w:lineRule="exact"/>
              <w:jc w:val="left"/>
              <w:rPr>
                <w:rFonts w:ascii="UD デジタル 教科書体 NP-R" w:eastAsia="UD デジタル 教科書体 NP-R"/>
                <w:sz w:val="22"/>
              </w:rPr>
            </w:pPr>
          </w:p>
        </w:tc>
        <w:tc>
          <w:tcPr>
            <w:tcW w:w="1701" w:type="dxa"/>
          </w:tcPr>
          <w:p w14:paraId="29D59237" w14:textId="77777777" w:rsidR="007A25A9" w:rsidRDefault="007A25A9" w:rsidP="00A22463">
            <w:pPr>
              <w:jc w:val="left"/>
              <w:rPr>
                <w:rFonts w:ascii="UD デジタル 教科書体 NP-R" w:eastAsia="UD デジタル 教科書体 NP-R"/>
                <w:sz w:val="22"/>
              </w:rPr>
            </w:pPr>
            <w:r>
              <w:rPr>
                <w:rFonts w:ascii="UD デジタル 教科書体 NP-R" w:eastAsia="UD デジタル 教科書体 NP-R" w:hint="eastAsia"/>
                <w:sz w:val="22"/>
              </w:rPr>
              <w:t>建物用途</w:t>
            </w:r>
          </w:p>
          <w:p w14:paraId="7163D467" w14:textId="55CC8685" w:rsidR="007A25A9" w:rsidRDefault="007A25A9" w:rsidP="00A22463">
            <w:pPr>
              <w:jc w:val="left"/>
              <w:rPr>
                <w:rFonts w:ascii="UD デジタル 教科書体 NP-R" w:eastAsia="UD デジタル 教科書体 NP-R"/>
                <w:sz w:val="22"/>
              </w:rPr>
            </w:pPr>
          </w:p>
        </w:tc>
        <w:tc>
          <w:tcPr>
            <w:tcW w:w="6231" w:type="dxa"/>
          </w:tcPr>
          <w:p w14:paraId="2CEBEDA0" w14:textId="77777777" w:rsidR="007A25A9" w:rsidRDefault="000021AA" w:rsidP="000021AA">
            <w:pPr>
              <w:spacing w:line="340" w:lineRule="exact"/>
              <w:jc w:val="left"/>
              <w:rPr>
                <w:rFonts w:ascii="UD デジタル 教科書体 NP-R" w:eastAsia="UD デジタル 教科書体 NP-R"/>
                <w:sz w:val="22"/>
              </w:rPr>
            </w:pPr>
            <w:r>
              <w:rPr>
                <w:rFonts w:ascii="UD デジタル 教科書体 NP-R" w:eastAsia="UD デジタル 教科書体 NP-R" w:hint="eastAsia"/>
                <w:sz w:val="22"/>
              </w:rPr>
              <w:t>□小規模社会福祉施設等（延床面積　　　　　　　　：㎡）</w:t>
            </w:r>
          </w:p>
          <w:p w14:paraId="7FCE8BFF" w14:textId="77777777" w:rsidR="000021AA" w:rsidRDefault="000021AA" w:rsidP="000021AA">
            <w:pPr>
              <w:spacing w:line="340" w:lineRule="exact"/>
              <w:jc w:val="left"/>
              <w:rPr>
                <w:rFonts w:ascii="UD デジタル 教科書体 NP-R" w:eastAsia="UD デジタル 教科書体 NP-R"/>
                <w:sz w:val="22"/>
              </w:rPr>
            </w:pPr>
            <w:r>
              <w:rPr>
                <w:rFonts w:ascii="UD デジタル 教科書体 NP-R" w:eastAsia="UD デジタル 教科書体 NP-R" w:hint="eastAsia"/>
                <w:sz w:val="22"/>
              </w:rPr>
              <w:t>□専用住宅 □共同住宅 □店舗併用住宅 □共同住宅・事務所併用</w:t>
            </w:r>
          </w:p>
          <w:p w14:paraId="1DD855F3" w14:textId="4CEAA41A" w:rsidR="000021AA" w:rsidRPr="000021AA" w:rsidRDefault="000021AA" w:rsidP="000021AA">
            <w:pPr>
              <w:spacing w:line="340" w:lineRule="exact"/>
              <w:jc w:val="left"/>
              <w:rPr>
                <w:rFonts w:ascii="UD デジタル 教科書体 NP-R" w:eastAsia="UD デジタル 教科書体 NP-R"/>
                <w:sz w:val="22"/>
              </w:rPr>
            </w:pPr>
            <w:r>
              <w:rPr>
                <w:rFonts w:ascii="UD デジタル 教科書体 NP-R" w:eastAsia="UD デジタル 教科書体 NP-R" w:hint="eastAsia"/>
                <w:sz w:val="22"/>
              </w:rPr>
              <w:t>□その他</w:t>
            </w:r>
          </w:p>
        </w:tc>
      </w:tr>
      <w:tr w:rsidR="00594B5B" w14:paraId="31DDF662" w14:textId="77777777" w:rsidTr="008A3FD3">
        <w:tc>
          <w:tcPr>
            <w:tcW w:w="1696" w:type="dxa"/>
          </w:tcPr>
          <w:p w14:paraId="10FFE8A9" w14:textId="77777777" w:rsidR="00594B5B" w:rsidRDefault="00594B5B"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計画消火水量</w:t>
            </w:r>
          </w:p>
          <w:p w14:paraId="6C70222D" w14:textId="1A430C3B" w:rsidR="00594B5B" w:rsidRDefault="00594B5B"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(瞬時最大水量)</w:t>
            </w:r>
          </w:p>
        </w:tc>
        <w:tc>
          <w:tcPr>
            <w:tcW w:w="7932" w:type="dxa"/>
            <w:gridSpan w:val="2"/>
          </w:tcPr>
          <w:p w14:paraId="166C1C24" w14:textId="77777777" w:rsidR="00594B5B" w:rsidRDefault="00BA6ED6" w:rsidP="00E3320F">
            <w:pPr>
              <w:pStyle w:val="a9"/>
              <w:numPr>
                <w:ilvl w:val="0"/>
                <w:numId w:val="1"/>
              </w:numPr>
              <w:spacing w:line="400" w:lineRule="exact"/>
              <w:jc w:val="left"/>
              <w:rPr>
                <w:rFonts w:ascii="UD デジタル 教科書体 NP-R" w:eastAsia="UD デジタル 教科書体 NP-R"/>
                <w:sz w:val="22"/>
              </w:rPr>
            </w:pPr>
            <w:r w:rsidRPr="00BA6ED6">
              <w:rPr>
                <w:rFonts w:ascii="UD デジタル 教科書体 NP-R" w:eastAsia="UD デジタル 教科書体 NP-R" w:hint="eastAsia"/>
                <w:sz w:val="22"/>
              </w:rPr>
              <w:t>小規模社会福祉施設等</w:t>
            </w:r>
            <w:r>
              <w:rPr>
                <w:rFonts w:ascii="UD デジタル 教科書体 NP-R" w:eastAsia="UD デジタル 教科書体 NP-R" w:hint="eastAsia"/>
                <w:sz w:val="22"/>
              </w:rPr>
              <w:t>（ □60㍑／min　□120㍑／min ）</w:t>
            </w:r>
          </w:p>
          <w:p w14:paraId="28CF402E" w14:textId="4A1B77C4" w:rsidR="00BA6ED6" w:rsidRPr="00BA6ED6" w:rsidRDefault="00BA6ED6" w:rsidP="00E3320F">
            <w:pPr>
              <w:pStyle w:val="a9"/>
              <w:numPr>
                <w:ilvl w:val="0"/>
                <w:numId w:val="1"/>
              </w:num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住宅用　　　　㍑／min</w:t>
            </w:r>
          </w:p>
        </w:tc>
      </w:tr>
      <w:tr w:rsidR="007B35B0" w14:paraId="3959F260" w14:textId="77777777" w:rsidTr="008A3FD3">
        <w:tc>
          <w:tcPr>
            <w:tcW w:w="1696" w:type="dxa"/>
          </w:tcPr>
          <w:p w14:paraId="387EE300" w14:textId="4D1F4D63" w:rsidR="007B35B0" w:rsidRDefault="007B35B0"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消火用設備</w:t>
            </w:r>
          </w:p>
        </w:tc>
        <w:tc>
          <w:tcPr>
            <w:tcW w:w="7932" w:type="dxa"/>
            <w:gridSpan w:val="2"/>
          </w:tcPr>
          <w:p w14:paraId="76D736B0" w14:textId="54FBD9CE" w:rsidR="007B35B0" w:rsidRPr="00BA6ED6" w:rsidRDefault="007B35B0" w:rsidP="00E3320F">
            <w:pPr>
              <w:pStyle w:val="a9"/>
              <w:numPr>
                <w:ilvl w:val="0"/>
                <w:numId w:val="1"/>
              </w:num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湿式　　□ 乾式</w:t>
            </w:r>
          </w:p>
        </w:tc>
      </w:tr>
      <w:tr w:rsidR="007B35B0" w14:paraId="38DE0716" w14:textId="77777777" w:rsidTr="008A3FD3">
        <w:tc>
          <w:tcPr>
            <w:tcW w:w="1696" w:type="dxa"/>
          </w:tcPr>
          <w:p w14:paraId="264B4871" w14:textId="66984AAF" w:rsidR="007B35B0" w:rsidRDefault="007B35B0"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分岐口径</w:t>
            </w:r>
          </w:p>
        </w:tc>
        <w:tc>
          <w:tcPr>
            <w:tcW w:w="7932" w:type="dxa"/>
            <w:gridSpan w:val="2"/>
          </w:tcPr>
          <w:p w14:paraId="3126CEF3" w14:textId="054824FF" w:rsidR="007B35B0" w:rsidRDefault="007B35B0" w:rsidP="00E3320F">
            <w:pPr>
              <w:pStyle w:val="a9"/>
              <w:numPr>
                <w:ilvl w:val="0"/>
                <w:numId w:val="1"/>
              </w:num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配水管口径</w:t>
            </w:r>
            <w:r w:rsidR="001352E3">
              <w:rPr>
                <w:rFonts w:ascii="UD デジタル 教科書体 NP-R" w:eastAsia="UD デジタル 教科書体 NP-R" w:hint="eastAsia"/>
                <w:sz w:val="22"/>
              </w:rPr>
              <w:t xml:space="preserve">　　　mm × 分岐管口径　　　mm</w:t>
            </w:r>
          </w:p>
        </w:tc>
      </w:tr>
      <w:tr w:rsidR="001352E3" w:rsidRPr="001352E3" w14:paraId="49262714" w14:textId="77777777" w:rsidTr="008A3FD3">
        <w:tc>
          <w:tcPr>
            <w:tcW w:w="1696" w:type="dxa"/>
          </w:tcPr>
          <w:p w14:paraId="323AD307" w14:textId="07607DAC"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ポンプ型式</w:t>
            </w:r>
          </w:p>
        </w:tc>
        <w:tc>
          <w:tcPr>
            <w:tcW w:w="7932" w:type="dxa"/>
            <w:gridSpan w:val="2"/>
          </w:tcPr>
          <w:p w14:paraId="15BE85F8" w14:textId="70DDFF3D" w:rsidR="001352E3" w:rsidRP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メーカー名　　　　　　　　 型式名</w:t>
            </w:r>
          </w:p>
        </w:tc>
      </w:tr>
      <w:tr w:rsidR="001352E3" w:rsidRPr="001352E3" w14:paraId="148118AF" w14:textId="77777777" w:rsidTr="008A3FD3">
        <w:tc>
          <w:tcPr>
            <w:tcW w:w="1696" w:type="dxa"/>
          </w:tcPr>
          <w:p w14:paraId="71A29ACB" w14:textId="6CBE85F9"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ポンプ仕様</w:t>
            </w:r>
          </w:p>
        </w:tc>
        <w:tc>
          <w:tcPr>
            <w:tcW w:w="7932" w:type="dxa"/>
            <w:gridSpan w:val="2"/>
          </w:tcPr>
          <w:p w14:paraId="06195290" w14:textId="4545E07F"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ポンプ口径　　　　 mm　　最大給水量　　　㍑／min</w:t>
            </w:r>
          </w:p>
        </w:tc>
      </w:tr>
      <w:tr w:rsidR="001352E3" w:rsidRPr="001352E3" w14:paraId="1C3E5CD7" w14:textId="77777777" w:rsidTr="008A3FD3">
        <w:tc>
          <w:tcPr>
            <w:tcW w:w="1696" w:type="dxa"/>
          </w:tcPr>
          <w:p w14:paraId="29EBA3AF" w14:textId="77777777"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配水管埋設道路</w:t>
            </w:r>
          </w:p>
          <w:p w14:paraId="24981AAC" w14:textId="72063149"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給水地計画標高</w:t>
            </w:r>
          </w:p>
        </w:tc>
        <w:tc>
          <w:tcPr>
            <w:tcW w:w="7932" w:type="dxa"/>
            <w:gridSpan w:val="2"/>
          </w:tcPr>
          <w:p w14:paraId="070F8DDF" w14:textId="77777777"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給水地計画標高と配水管埋設道路標高との高低差</w:t>
            </w:r>
          </w:p>
          <w:p w14:paraId="7A43F5EC" w14:textId="528E365D"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給水地計画標高（ｍ）―配水管埋設道路標高（ｍ）＝　　　　　　m</w:t>
            </w:r>
          </w:p>
        </w:tc>
      </w:tr>
      <w:tr w:rsidR="001352E3" w:rsidRPr="00E3320F" w14:paraId="749D6080" w14:textId="77777777" w:rsidTr="008A3FD3">
        <w:tc>
          <w:tcPr>
            <w:tcW w:w="1696" w:type="dxa"/>
          </w:tcPr>
          <w:p w14:paraId="2BFA6A75" w14:textId="55C97F47"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建築高</w:t>
            </w:r>
          </w:p>
        </w:tc>
        <w:tc>
          <w:tcPr>
            <w:tcW w:w="7932" w:type="dxa"/>
            <w:gridSpan w:val="2"/>
          </w:tcPr>
          <w:p w14:paraId="40D2DE0D" w14:textId="7DA0C07D" w:rsidR="001352E3" w:rsidRDefault="001352E3"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建築高さ　　　　m　　最高水栓（ヘッダー）高さ　　　m（給水地計画標高から）</w:t>
            </w:r>
          </w:p>
        </w:tc>
      </w:tr>
      <w:tr w:rsidR="00E3320F" w:rsidRPr="00E3320F" w14:paraId="40DAC11F" w14:textId="77777777" w:rsidTr="008A3FD3">
        <w:tc>
          <w:tcPr>
            <w:tcW w:w="1696" w:type="dxa"/>
          </w:tcPr>
          <w:p w14:paraId="761EAABD" w14:textId="77777777" w:rsid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指定給水装置</w:t>
            </w:r>
          </w:p>
          <w:p w14:paraId="0937B1B3" w14:textId="5B23591E" w:rsid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工事事業者</w:t>
            </w:r>
          </w:p>
        </w:tc>
        <w:tc>
          <w:tcPr>
            <w:tcW w:w="7932" w:type="dxa"/>
            <w:gridSpan w:val="2"/>
          </w:tcPr>
          <w:p w14:paraId="10BCDE00" w14:textId="77777777" w:rsid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住所　　　　　　　　　　　　　　　　　　名称</w:t>
            </w:r>
          </w:p>
          <w:p w14:paraId="38A8DAB2" w14:textId="07A464FA" w:rsidR="00E3320F" w:rsidRP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担当者氏名　　　　　　　　　　　　　　　TEL</w:t>
            </w:r>
          </w:p>
        </w:tc>
      </w:tr>
      <w:tr w:rsidR="00E3320F" w:rsidRPr="00E3320F" w14:paraId="3752B7EE" w14:textId="77777777" w:rsidTr="008A3FD3">
        <w:tc>
          <w:tcPr>
            <w:tcW w:w="1696" w:type="dxa"/>
          </w:tcPr>
          <w:p w14:paraId="685BDD36" w14:textId="0534C83F" w:rsid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添付書類</w:t>
            </w:r>
          </w:p>
        </w:tc>
        <w:tc>
          <w:tcPr>
            <w:tcW w:w="7932" w:type="dxa"/>
            <w:gridSpan w:val="2"/>
          </w:tcPr>
          <w:p w14:paraId="274258BB" w14:textId="236D5BDD" w:rsidR="00E3320F" w:rsidRDefault="00E3320F" w:rsidP="00E3320F">
            <w:pPr>
              <w:spacing w:line="400" w:lineRule="exact"/>
              <w:jc w:val="left"/>
              <w:rPr>
                <w:rFonts w:ascii="UD デジタル 教科書体 NP-R" w:eastAsia="UD デジタル 教科書体 NP-R"/>
                <w:sz w:val="22"/>
              </w:rPr>
            </w:pPr>
            <w:r>
              <w:rPr>
                <w:rFonts w:ascii="UD デジタル 教科書体 NP-R" w:eastAsia="UD デジタル 教科書体 NP-R" w:hint="eastAsia"/>
                <w:sz w:val="22"/>
              </w:rPr>
              <w:t>位置図（付近見取図）、建築物の平面図・立面図、水理計算書、水圧測定結果</w:t>
            </w:r>
          </w:p>
        </w:tc>
      </w:tr>
    </w:tbl>
    <w:p w14:paraId="2CCD4722" w14:textId="77777777" w:rsidR="004C58C9" w:rsidRPr="004230D1" w:rsidRDefault="004C58C9" w:rsidP="004230D1">
      <w:pPr>
        <w:spacing w:after="354"/>
        <w:ind w:left="1949" w:firstLine="5306"/>
        <w:jc w:val="right"/>
        <w:rPr>
          <w:rFonts w:ascii="UD デジタル 教科書体 NP-R" w:eastAsia="UD デジタル 教科書体 NP-R" w:hAnsi="ＭＳ 明朝" w:cs="ＭＳ 明朝"/>
          <w:szCs w:val="21"/>
        </w:rPr>
      </w:pPr>
      <w:r w:rsidRPr="004230D1">
        <w:rPr>
          <w:rFonts w:ascii="UD デジタル 教科書体 NP-R" w:eastAsia="UD デジタル 教科書体 NP-R" w:hAnsi="ＭＳ 明朝" w:cs="ＭＳ 明朝" w:hint="eastAsia"/>
          <w:szCs w:val="21"/>
        </w:rPr>
        <w:lastRenderedPageBreak/>
        <w:t>（協議書裏面）</w:t>
      </w:r>
    </w:p>
    <w:p w14:paraId="5CD28874" w14:textId="599E6674" w:rsidR="004C58C9" w:rsidRPr="004C58C9" w:rsidRDefault="004C58C9" w:rsidP="004C58C9">
      <w:pPr>
        <w:spacing w:after="354"/>
        <w:jc w:val="center"/>
        <w:rPr>
          <w:rFonts w:ascii="UD デジタル 教科書体 NP-R" w:eastAsia="UD デジタル 教科書体 NP-R"/>
          <w:sz w:val="28"/>
          <w:szCs w:val="28"/>
        </w:rPr>
      </w:pPr>
      <w:r w:rsidRPr="004C58C9">
        <w:rPr>
          <w:rFonts w:ascii="UD デジタル 教科書体 NP-R" w:eastAsia="UD デジタル 教科書体 NP-R" w:hint="eastAsia"/>
          <w:sz w:val="28"/>
          <w:szCs w:val="28"/>
        </w:rPr>
        <w:t>水道直結式スプリンクラー設備設置の留意事項</w:t>
      </w:r>
    </w:p>
    <w:p w14:paraId="13C9B4FE"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水道連結式スプリンクラー設備の設計は、消防法令に規定された消防設備士の指導の下に指定給水装置工事事業者に委任してください。また、事前に所管消防署等と協議してください。</w:t>
      </w:r>
    </w:p>
    <w:p w14:paraId="3C312880"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災害・その他正当な理由（制限給水時、配水管事故時、水道施設の工事等）によって、一時的な断水や水圧低下などにより、水道直結式スプリンクラー設備の性能が十分発揮されない場合があります。</w:t>
      </w:r>
    </w:p>
    <w:p w14:paraId="44EB8121"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水道直結式スプリンクラー設備の、火災時以外における作動及び火災時に非作動が生じ無いよう、日常の保守点検及び修理等の維持管理に努めてください。</w:t>
      </w:r>
    </w:p>
    <w:p w14:paraId="19C5A588"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水道直結式スプリンクラー設備の設置に起因して、逆流または漏水が発生し、水道事業者若しくはその他の使用者等に損害を与えた場合は、責任をもって補償願います。</w:t>
      </w:r>
    </w:p>
    <w:p w14:paraId="4E6C2461"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水道直結式スプリンクラー設備が設置された部屋を賃貸する場合は、本設備は条件付きであることを賃借人に熟知させてください。</w:t>
      </w:r>
    </w:p>
    <w:p w14:paraId="25BC6C24"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本設備の所有者を変更するときは、上記事項について譲渡人に継承して、新所有者より水道事業者へ所有者の変更届及び承諾書を提出させてください。</w:t>
      </w:r>
    </w:p>
    <w:p w14:paraId="488D5ED2"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水道連結式スプリンクラー設備を介して連結している給水栓等から通水状態に異常があった場合は、指定給水装置工事事業者に連絡するとともに、処置してください。</w:t>
      </w:r>
    </w:p>
    <w:p w14:paraId="727B6B8A"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水道連結式スプリンクラー設備の維持管理上の必要事項及び連絡先を見やすいところに表示し、関係者に周知してください。</w:t>
      </w:r>
    </w:p>
    <w:p w14:paraId="03D97164" w14:textId="77777777" w:rsidR="004C58C9" w:rsidRPr="004C58C9" w:rsidRDefault="004C58C9" w:rsidP="004C58C9">
      <w:pPr>
        <w:widowControl/>
        <w:numPr>
          <w:ilvl w:val="0"/>
          <w:numId w:val="2"/>
        </w:numPr>
        <w:spacing w:after="5"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水道連結式スプリンクラー設備は消防法令品であるとともに、給水装置の構造及び材質の基準に適合する構造としてください。</w:t>
      </w:r>
    </w:p>
    <w:p w14:paraId="47DFBE4D" w14:textId="77777777" w:rsidR="004C58C9" w:rsidRPr="004C58C9" w:rsidRDefault="004C58C9" w:rsidP="004C58C9">
      <w:pPr>
        <w:widowControl/>
        <w:numPr>
          <w:ilvl w:val="0"/>
          <w:numId w:val="2"/>
        </w:numPr>
        <w:spacing w:after="112" w:line="400" w:lineRule="exact"/>
        <w:ind w:hanging="660"/>
        <w:jc w:val="left"/>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増圧方式の場合の保守管理者との契約書（写）を提出してください。</w:t>
      </w:r>
    </w:p>
    <w:p w14:paraId="6D9479EB" w14:textId="77777777" w:rsidR="004C58C9" w:rsidRPr="004C58C9" w:rsidRDefault="004C58C9" w:rsidP="004C58C9">
      <w:pPr>
        <w:spacing w:after="89" w:line="400" w:lineRule="exact"/>
        <w:ind w:left="660"/>
        <w:rPr>
          <w:rFonts w:ascii="UD デジタル 教科書体 NP-R" w:eastAsia="UD デジタル 教科書体 NP-R"/>
          <w:sz w:val="24"/>
          <w:szCs w:val="24"/>
        </w:rPr>
      </w:pPr>
      <w:r w:rsidRPr="004C58C9">
        <w:rPr>
          <w:rFonts w:ascii="UD デジタル 教科書体 NP-R" w:eastAsia="UD デジタル 教科書体 NP-R" w:hint="eastAsia"/>
          <w:sz w:val="24"/>
          <w:szCs w:val="24"/>
        </w:rPr>
        <w:t>（申込時点で未契約の場合は、契約後に提出してください。）</w:t>
      </w:r>
    </w:p>
    <w:p w14:paraId="7416266D" w14:textId="77777777" w:rsidR="004C58C9" w:rsidRDefault="004C58C9" w:rsidP="004C58C9">
      <w:pPr>
        <w:widowControl/>
        <w:numPr>
          <w:ilvl w:val="0"/>
          <w:numId w:val="2"/>
        </w:numPr>
        <w:spacing w:after="5" w:line="400" w:lineRule="exact"/>
        <w:ind w:hanging="660"/>
        <w:jc w:val="left"/>
      </w:pPr>
      <w:r w:rsidRPr="004C58C9">
        <w:rPr>
          <w:rFonts w:ascii="UD デジタル 教科書体 NP-R" w:eastAsia="UD デジタル 教科書体 NP-R" w:hint="eastAsia"/>
          <w:sz w:val="24"/>
          <w:szCs w:val="24"/>
        </w:rPr>
        <w:t>水道直結式スプリンクラー設備を貯水槽方式で使用する場合は、貯水槽より下流側の水質については設置者の管理範囲となるため、適切な管理（水質検査、点検、清掃など）に努めてください。</w:t>
      </w:r>
    </w:p>
    <w:p w14:paraId="20AE8CF3" w14:textId="4BB49B81" w:rsidR="00A22463" w:rsidRPr="004C58C9" w:rsidRDefault="00A22463" w:rsidP="00A22463">
      <w:pPr>
        <w:jc w:val="left"/>
        <w:rPr>
          <w:rFonts w:ascii="UD デジタル 教科書体 NP-R" w:eastAsia="UD デジタル 教科書体 NP-R"/>
          <w:sz w:val="22"/>
        </w:rPr>
      </w:pPr>
    </w:p>
    <w:sectPr w:rsidR="00A22463" w:rsidRPr="004C58C9" w:rsidSect="007A25A9">
      <w:pgSz w:w="11906" w:h="16838" w:code="9"/>
      <w:pgMar w:top="1134" w:right="1134" w:bottom="1134" w:left="1134" w:header="851" w:footer="992" w:gutter="0"/>
      <w:cols w:space="425"/>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02730"/>
    <w:multiLevelType w:val="hybridMultilevel"/>
    <w:tmpl w:val="FC76F4B4"/>
    <w:lvl w:ilvl="0" w:tplc="4BDA719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75377D3"/>
    <w:multiLevelType w:val="hybridMultilevel"/>
    <w:tmpl w:val="BA443A98"/>
    <w:lvl w:ilvl="0" w:tplc="31DC1634">
      <w:start w:val="1"/>
      <w:numFmt w:val="decimalFullWidth"/>
      <w:lvlText w:val="%1"/>
      <w:lvlJc w:val="left"/>
      <w:pPr>
        <w:ind w:left="861"/>
      </w:pPr>
      <w:rPr>
        <w:rFonts w:ascii="UD デジタル 教科書体 NP-R" w:eastAsia="UD デジタル 教科書体 NP-R" w:hAnsi="ＭＳ 明朝" w:cs="ＭＳ 明朝" w:hint="eastAsia"/>
        <w:b w:val="0"/>
        <w:i w:val="0"/>
        <w:strike w:val="0"/>
        <w:dstrike w:val="0"/>
        <w:color w:val="000000"/>
        <w:sz w:val="22"/>
        <w:szCs w:val="22"/>
        <w:u w:val="none" w:color="000000"/>
        <w:bdr w:val="none" w:sz="0" w:space="0" w:color="auto"/>
        <w:shd w:val="clear" w:color="auto" w:fill="auto"/>
        <w:vertAlign w:val="baseline"/>
      </w:rPr>
    </w:lvl>
    <w:lvl w:ilvl="1" w:tplc="18166FBA">
      <w:start w:val="1"/>
      <w:numFmt w:val="lowerLetter"/>
      <w:lvlText w:val="%2"/>
      <w:lvlJc w:val="left"/>
      <w:pPr>
        <w:ind w:left="12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0680C4">
      <w:start w:val="1"/>
      <w:numFmt w:val="lowerRoman"/>
      <w:lvlText w:val="%3"/>
      <w:lvlJc w:val="left"/>
      <w:pPr>
        <w:ind w:left="19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982881C">
      <w:start w:val="1"/>
      <w:numFmt w:val="decimal"/>
      <w:lvlText w:val="%4"/>
      <w:lvlJc w:val="left"/>
      <w:pPr>
        <w:ind w:left="26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CEBAFE">
      <w:start w:val="1"/>
      <w:numFmt w:val="lowerLetter"/>
      <w:lvlText w:val="%5"/>
      <w:lvlJc w:val="left"/>
      <w:pPr>
        <w:ind w:left="34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72C0B8">
      <w:start w:val="1"/>
      <w:numFmt w:val="lowerRoman"/>
      <w:lvlText w:val="%6"/>
      <w:lvlJc w:val="left"/>
      <w:pPr>
        <w:ind w:left="41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E74FC36">
      <w:start w:val="1"/>
      <w:numFmt w:val="decimal"/>
      <w:lvlText w:val="%7"/>
      <w:lvlJc w:val="left"/>
      <w:pPr>
        <w:ind w:left="48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C42B60">
      <w:start w:val="1"/>
      <w:numFmt w:val="lowerLetter"/>
      <w:lvlText w:val="%8"/>
      <w:lvlJc w:val="left"/>
      <w:pPr>
        <w:ind w:left="55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9AE9EC6">
      <w:start w:val="1"/>
      <w:numFmt w:val="lowerRoman"/>
      <w:lvlText w:val="%9"/>
      <w:lvlJc w:val="left"/>
      <w:pPr>
        <w:ind w:left="62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130513870">
    <w:abstractNumId w:val="0"/>
  </w:num>
  <w:num w:numId="2" w16cid:durableId="170054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BC"/>
    <w:rsid w:val="000021AA"/>
    <w:rsid w:val="001352E3"/>
    <w:rsid w:val="001E748C"/>
    <w:rsid w:val="002C1145"/>
    <w:rsid w:val="004230D1"/>
    <w:rsid w:val="004C58C9"/>
    <w:rsid w:val="00594B5B"/>
    <w:rsid w:val="007A25A9"/>
    <w:rsid w:val="007A609B"/>
    <w:rsid w:val="007B35B0"/>
    <w:rsid w:val="00A22463"/>
    <w:rsid w:val="00B30BB0"/>
    <w:rsid w:val="00B93B19"/>
    <w:rsid w:val="00BA6ED6"/>
    <w:rsid w:val="00CB655D"/>
    <w:rsid w:val="00CE0FBC"/>
    <w:rsid w:val="00D832EB"/>
    <w:rsid w:val="00E3320F"/>
    <w:rsid w:val="00E74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717EAA"/>
  <w15:chartTrackingRefBased/>
  <w15:docId w15:val="{68DCBD5B-09AB-4762-AD3F-522F8886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0FB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0FB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0FB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E0FB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0FB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0FB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0FB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0FB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0FB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FB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0FB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0FB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0FB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0FB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0FB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0FB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0FB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0FB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0F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0F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F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0F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FBC"/>
    <w:pPr>
      <w:spacing w:before="160" w:after="160"/>
      <w:jc w:val="center"/>
    </w:pPr>
    <w:rPr>
      <w:i/>
      <w:iCs/>
      <w:color w:val="404040" w:themeColor="text1" w:themeTint="BF"/>
    </w:rPr>
  </w:style>
  <w:style w:type="character" w:customStyle="1" w:styleId="a8">
    <w:name w:val="引用文 (文字)"/>
    <w:basedOn w:val="a0"/>
    <w:link w:val="a7"/>
    <w:uiPriority w:val="29"/>
    <w:rsid w:val="00CE0FBC"/>
    <w:rPr>
      <w:i/>
      <w:iCs/>
      <w:color w:val="404040" w:themeColor="text1" w:themeTint="BF"/>
    </w:rPr>
  </w:style>
  <w:style w:type="paragraph" w:styleId="a9">
    <w:name w:val="List Paragraph"/>
    <w:basedOn w:val="a"/>
    <w:uiPriority w:val="34"/>
    <w:qFormat/>
    <w:rsid w:val="00CE0FBC"/>
    <w:pPr>
      <w:ind w:left="720"/>
      <w:contextualSpacing/>
    </w:pPr>
  </w:style>
  <w:style w:type="character" w:styleId="21">
    <w:name w:val="Intense Emphasis"/>
    <w:basedOn w:val="a0"/>
    <w:uiPriority w:val="21"/>
    <w:qFormat/>
    <w:rsid w:val="00CE0FBC"/>
    <w:rPr>
      <w:i/>
      <w:iCs/>
      <w:color w:val="0F4761" w:themeColor="accent1" w:themeShade="BF"/>
    </w:rPr>
  </w:style>
  <w:style w:type="paragraph" w:styleId="22">
    <w:name w:val="Intense Quote"/>
    <w:basedOn w:val="a"/>
    <w:next w:val="a"/>
    <w:link w:val="23"/>
    <w:uiPriority w:val="30"/>
    <w:qFormat/>
    <w:rsid w:val="00CE0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0FBC"/>
    <w:rPr>
      <w:i/>
      <w:iCs/>
      <w:color w:val="0F4761" w:themeColor="accent1" w:themeShade="BF"/>
    </w:rPr>
  </w:style>
  <w:style w:type="character" w:styleId="24">
    <w:name w:val="Intense Reference"/>
    <w:basedOn w:val="a0"/>
    <w:uiPriority w:val="32"/>
    <w:qFormat/>
    <w:rsid w:val="00CE0FBC"/>
    <w:rPr>
      <w:b/>
      <w:bCs/>
      <w:smallCaps/>
      <w:color w:val="0F4761" w:themeColor="accent1" w:themeShade="BF"/>
      <w:spacing w:val="5"/>
    </w:rPr>
  </w:style>
  <w:style w:type="table" w:styleId="aa">
    <w:name w:val="Table Grid"/>
    <w:basedOn w:val="a1"/>
    <w:uiPriority w:val="39"/>
    <w:rsid w:val="007A25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裕志</dc:creator>
  <cp:keywords/>
  <dc:description/>
  <cp:lastModifiedBy>三澤健明</cp:lastModifiedBy>
  <cp:revision>11</cp:revision>
  <dcterms:created xsi:type="dcterms:W3CDTF">2025-03-13T23:43:00Z</dcterms:created>
  <dcterms:modified xsi:type="dcterms:W3CDTF">2025-04-11T04:48:00Z</dcterms:modified>
</cp:coreProperties>
</file>