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工事着手届出書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（連絡先）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"/>
          <w:sz w:val="21"/>
        </w:rPr>
        <w:t>開発行為等</w:t>
      </w:r>
      <w:r>
        <w:rPr>
          <w:rFonts w:hint="default" w:ascii="ＭＳ 明朝" w:hAnsi="ＭＳ 明朝" w:eastAsia="ＭＳ 明朝"/>
          <w:spacing w:val="2"/>
          <w:sz w:val="21"/>
        </w:rPr>
        <w:t>(</w:t>
      </w:r>
      <w:r>
        <w:rPr>
          <w:rFonts w:hint="default" w:ascii="ＭＳ 明朝" w:hAnsi="ＭＳ 明朝" w:eastAsia="ＭＳ 明朝"/>
          <w:spacing w:val="2"/>
          <w:sz w:val="21"/>
        </w:rPr>
        <w:t>小規模開発行為等</w:t>
      </w:r>
      <w:r>
        <w:rPr>
          <w:rFonts w:hint="default" w:ascii="ＭＳ 明朝" w:hAnsi="ＭＳ 明朝" w:eastAsia="ＭＳ 明朝"/>
          <w:spacing w:val="2"/>
          <w:sz w:val="21"/>
        </w:rPr>
        <w:t>)</w:t>
      </w:r>
      <w:r>
        <w:rPr>
          <w:rFonts w:hint="default" w:ascii="ＭＳ 明朝" w:hAnsi="ＭＳ 明朝" w:eastAsia="ＭＳ 明朝"/>
          <w:spacing w:val="2"/>
          <w:sz w:val="21"/>
        </w:rPr>
        <w:t>に係る工事に着手したので、和光市まちづくり条例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27</w:t>
      </w:r>
      <w:r>
        <w:rPr>
          <w:rFonts w:hint="default" w:ascii="ＭＳ 明朝" w:hAnsi="ＭＳ 明朝" w:eastAsia="ＭＳ 明朝"/>
          <w:sz w:val="21"/>
        </w:rPr>
        <w:t>条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6"/>
        <w:gridCol w:w="6069"/>
      </w:tblGrid>
      <w:tr>
        <w:trPr>
          <w:cantSplit/>
          <w:trHeight w:val="973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開発行為等に関す</w:t>
            </w:r>
            <w:r>
              <w:rPr>
                <w:rFonts w:hint="default" w:ascii="ＭＳ 明朝" w:hAnsi="ＭＳ 明朝" w:eastAsia="ＭＳ 明朝"/>
                <w:spacing w:val="21"/>
                <w:sz w:val="21"/>
              </w:rPr>
              <w:t>る協</w:t>
            </w:r>
            <w:r>
              <w:rPr>
                <w:rFonts w:hint="default" w:ascii="ＭＳ 明朝" w:hAnsi="ＭＳ 明朝" w:eastAsia="ＭＳ 明朝"/>
                <w:sz w:val="21"/>
              </w:rPr>
              <w:t>定締結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21"/>
                <w:sz w:val="21"/>
              </w:rPr>
              <w:t>年月</w:t>
            </w:r>
            <w:r>
              <w:rPr>
                <w:rFonts w:hint="default" w:ascii="ＭＳ 明朝" w:hAnsi="ＭＳ 明朝" w:eastAsia="ＭＳ 明朝"/>
                <w:sz w:val="21"/>
              </w:rPr>
              <w:t>日・番号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第　　　　　号　　　　　　</w:t>
            </w:r>
          </w:p>
        </w:tc>
      </w:tr>
      <w:tr>
        <w:trPr>
          <w:cantSplit/>
          <w:trHeight w:val="973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29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工事の着手年月日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329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工事の完了予定年月日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973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工事監理者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を行う者又は代理人が法人である場合においては、住所及び氏名は、主たる事務所の所在地、名称及び代表者氏名を記載してください。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347</Characters>
  <Application>JUST Note</Application>
  <Lines>34</Lines>
  <Paragraphs>24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2021-07-16T07:25:47Z</dcterms:modified>
  <cp:revision>11</cp:revision>
</cp:coreProperties>
</file>