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56"/>
        <w:spacing w:after="0" w:afterLines="0" w:afterAutospacing="0"/>
        <w:ind w:left="240" w:hanging="240"/>
        <w:rPr>
          <w:rFonts w:hint="default"/>
          <w:color w:val="auto"/>
        </w:rPr>
      </w:pPr>
      <w:r>
        <w:rPr>
          <w:rFonts w:hint="eastAsia" w:ascii="ＭＳ 明朝" w:hAnsi="ＭＳ 明朝" w:eastAsia="ＭＳ 明朝"/>
          <w:color w:val="auto"/>
        </w:rPr>
        <w:t>様式第１号（第４条関係）</w:t>
      </w:r>
    </w:p>
    <w:p>
      <w:pPr>
        <w:pStyle w:val="56"/>
        <w:spacing w:after="0" w:afterLines="0" w:afterAutospacing="0"/>
        <w:ind w:left="240" w:hanging="240"/>
        <w:jc w:val="center"/>
        <w:rPr>
          <w:rFonts w:hint="default"/>
          <w:color w:val="auto"/>
        </w:rPr>
      </w:pPr>
      <w:r>
        <w:rPr>
          <w:rFonts w:hint="eastAsia"/>
          <w:color w:val="auto"/>
        </w:rPr>
        <w:t>和光市パートナーシップ・ファミリーシップ届出書</w:t>
      </w:r>
    </w:p>
    <w:p>
      <w:pPr>
        <w:pStyle w:val="56"/>
        <w:spacing w:after="0" w:afterLines="0" w:afterAutospacing="0"/>
        <w:ind w:left="240" w:hanging="240"/>
        <w:jc w:val="right"/>
        <w:rPr>
          <w:rFonts w:hint="default"/>
          <w:color w:val="auto"/>
        </w:rPr>
      </w:pPr>
      <w:r>
        <w:rPr>
          <w:rFonts w:hint="eastAsia" w:ascii="ＭＳ 明朝" w:hAnsi="ＭＳ 明朝" w:eastAsia="ＭＳ 明朝"/>
          <w:color w:val="auto"/>
        </w:rPr>
        <w:t>年　　月　　日</w:t>
      </w:r>
    </w:p>
    <w:p>
      <w:pPr>
        <w:pStyle w:val="56"/>
        <w:spacing w:after="0" w:afterLines="0" w:afterAutospacing="0"/>
        <w:ind w:left="240" w:hanging="240"/>
        <w:rPr>
          <w:rFonts w:hint="default"/>
          <w:color w:val="auto"/>
        </w:rPr>
      </w:pPr>
      <w:r>
        <w:rPr>
          <w:rFonts w:hint="eastAsia" w:ascii="ＭＳ 明朝" w:hAnsi="ＭＳ 明朝" w:eastAsia="ＭＳ 明朝"/>
          <w:color w:val="auto"/>
        </w:rPr>
        <w:t>（宛先）和光市長</w:t>
      </w:r>
    </w:p>
    <w:p>
      <w:pPr>
        <w:pStyle w:val="56"/>
        <w:spacing w:after="0" w:afterLines="0" w:afterAutospacing="0"/>
        <w:ind w:left="0" w:leftChars="0" w:firstLine="0" w:firstLineChars="0"/>
        <w:rPr>
          <w:rFonts w:hint="default"/>
          <w:color w:val="auto"/>
        </w:rPr>
      </w:pPr>
      <w:r>
        <w:rPr>
          <w:rFonts w:hint="eastAsia" w:ascii="ＭＳ 明朝" w:hAnsi="ＭＳ 明朝" w:eastAsia="ＭＳ 明朝"/>
          <w:color w:val="auto"/>
        </w:rPr>
        <w:t>　私たちは、和光市パートナーシップ及びファミリーシップの届出に関する要綱に基づき、次のとおり届出を行います。なお、この届出に必要な範囲で、市長が私たちの公簿等の確認をすることに同意します。</w:t>
      </w:r>
    </w:p>
    <w:p>
      <w:pPr>
        <w:pStyle w:val="56"/>
        <w:spacing w:after="0" w:afterLines="0" w:afterAutospacing="0"/>
        <w:ind w:left="240" w:hanging="240"/>
        <w:rPr>
          <w:rFonts w:hint="default"/>
          <w:color w:val="auto"/>
        </w:rPr>
      </w:pPr>
      <w:r>
        <w:rPr>
          <w:rFonts w:hint="eastAsia"/>
          <w:color w:val="auto"/>
        </w:rPr>
        <w:t>１　届出内容（希望する届出内容にレを入れてください。）</w:t>
      </w:r>
    </w:p>
    <w:p>
      <w:pPr>
        <w:pStyle w:val="56"/>
        <w:spacing w:after="0" w:afterLines="0" w:afterAutospacing="0"/>
        <w:ind w:left="240" w:leftChars="0" w:firstLine="0" w:firstLineChars="0"/>
        <w:rPr>
          <w:rFonts w:hint="default"/>
          <w:color w:val="auto"/>
        </w:rPr>
      </w:pPr>
      <w:r>
        <w:rPr>
          <w:rFonts w:hint="eastAsia"/>
          <w:color w:val="auto"/>
        </w:rPr>
        <w:t>□　パートナーシップの届出</w:t>
      </w:r>
    </w:p>
    <w:p>
      <w:pPr>
        <w:pStyle w:val="56"/>
        <w:spacing w:after="0" w:afterLines="0" w:afterAutospacing="0"/>
        <w:ind w:left="240" w:leftChars="0" w:firstLine="0" w:firstLineChars="0"/>
        <w:rPr>
          <w:rFonts w:hint="default"/>
          <w:color w:val="auto"/>
        </w:rPr>
      </w:pPr>
      <w:r>
        <w:rPr>
          <w:rFonts w:hint="eastAsia"/>
          <w:color w:val="auto"/>
        </w:rPr>
        <w:t>□　ファミリーシップの届出</w:t>
      </w:r>
    </w:p>
    <w:p>
      <w:pPr>
        <w:pStyle w:val="56"/>
        <w:spacing w:after="0" w:afterLines="0" w:afterAutospacing="0"/>
        <w:ind w:left="240" w:hanging="240"/>
        <w:rPr>
          <w:rFonts w:hint="default"/>
          <w:color w:val="auto"/>
        </w:rPr>
      </w:pPr>
      <w:r>
        <w:rPr>
          <w:rFonts w:hint="eastAsia"/>
          <w:color w:val="auto"/>
        </w:rPr>
        <w:t>２　届出者等の情報（氏名等を記載してください。）</w:t>
      </w:r>
    </w:p>
    <w:tbl>
      <w:tblPr>
        <w:tblStyle w:val="98"/>
        <w:tblW w:w="0" w:type="auto"/>
        <w:tblInd w:w="0" w:type="dxa"/>
        <w:tblLayout w:type="fixed"/>
        <w:tblLook w:firstRow="1" w:lastRow="0" w:firstColumn="1" w:lastColumn="0" w:noHBand="0" w:noVBand="1" w:val="04A0"/>
      </w:tblPr>
      <w:tblGrid>
        <w:gridCol w:w="1795"/>
        <w:gridCol w:w="3960"/>
        <w:gridCol w:w="3960"/>
      </w:tblGrid>
      <w:tr>
        <w:trPr/>
        <w:tc>
          <w:tcPr>
            <w:tcW w:w="1795" w:type="dxa"/>
            <w:vAlign w:val="center"/>
          </w:tcPr>
          <w:p>
            <w:pPr>
              <w:pStyle w:val="0"/>
              <w:jc w:val="center"/>
              <w:rPr>
                <w:rFonts w:hint="eastAsia"/>
                <w:color w:val="auto"/>
              </w:rPr>
            </w:pPr>
          </w:p>
        </w:tc>
        <w:tc>
          <w:tcPr>
            <w:tcW w:w="7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届出者</w:t>
            </w:r>
          </w:p>
        </w:tc>
      </w:tr>
      <w:tr>
        <w:trPr/>
        <w:tc>
          <w:tcPr>
            <w:tcW w:w="1795" w:type="dxa"/>
            <w:vAlign w:val="center"/>
          </w:tcPr>
          <w:p>
            <w:pPr>
              <w:pStyle w:val="0"/>
              <w:jc w:val="center"/>
              <w:rPr>
                <w:rFonts w:hint="eastAsia"/>
                <w:color w:val="auto"/>
                <w:sz w:val="21"/>
              </w:rPr>
            </w:pPr>
            <w:r>
              <w:rPr>
                <w:rFonts w:hint="eastAsia"/>
                <w:color w:val="auto"/>
                <w:sz w:val="21"/>
              </w:rPr>
              <w:t>フ　リ　ガ　ナ</w:t>
            </w:r>
          </w:p>
          <w:p>
            <w:pPr>
              <w:pStyle w:val="0"/>
              <w:jc w:val="center"/>
              <w:rPr>
                <w:rFonts w:hint="eastAsia"/>
                <w:color w:val="auto"/>
                <w:sz w:val="21"/>
              </w:rPr>
            </w:pPr>
            <w:r>
              <w:rPr>
                <w:rFonts w:hint="eastAsia"/>
                <w:color w:val="auto"/>
              </w:rPr>
              <w:t>氏　　名</w:t>
            </w:r>
          </w:p>
          <w:p>
            <w:pPr>
              <w:pStyle w:val="0"/>
              <w:jc w:val="center"/>
              <w:rPr>
                <w:rFonts w:hint="eastAsia"/>
                <w:color w:val="auto"/>
              </w:rPr>
            </w:pPr>
            <w:r>
              <w:rPr>
                <w:rFonts w:hint="eastAsia"/>
                <w:color w:val="auto"/>
                <w:sz w:val="21"/>
              </w:rPr>
              <w:t>（通称）※１</w:t>
            </w:r>
          </w:p>
        </w:tc>
        <w:tc>
          <w:tcPr>
            <w:tcW w:w="3960" w:type="dxa"/>
            <w:vAlign w:val="center"/>
          </w:tcPr>
          <w:p>
            <w:pPr>
              <w:pStyle w:val="0"/>
              <w:jc w:val="center"/>
              <w:rPr>
                <w:rFonts w:hint="eastAsia"/>
                <w:color w:val="auto"/>
              </w:rPr>
            </w:pPr>
          </w:p>
          <w:p>
            <w:pPr>
              <w:pStyle w:val="0"/>
              <w:jc w:val="center"/>
              <w:rPr>
                <w:rFonts w:hint="eastAsia"/>
                <w:color w:val="auto"/>
              </w:rPr>
            </w:pPr>
          </w:p>
          <w:p>
            <w:pPr>
              <w:pStyle w:val="0"/>
              <w:jc w:val="center"/>
              <w:rPr>
                <w:rFonts w:hint="eastAsia"/>
                <w:color w:val="auto"/>
              </w:rPr>
            </w:pPr>
            <w:r>
              <w:rPr>
                <w:rFonts w:hint="eastAsia"/>
                <w:color w:val="auto"/>
              </w:rPr>
              <w:t>（　　　　　　　　　　）</w:t>
            </w:r>
          </w:p>
        </w:tc>
        <w:tc>
          <w:tcPr>
            <w:tcW w:w="3960" w:type="dxa"/>
            <w:vAlign w:val="center"/>
          </w:tcPr>
          <w:p>
            <w:pPr>
              <w:pStyle w:val="0"/>
              <w:jc w:val="center"/>
              <w:rPr>
                <w:rFonts w:hint="eastAsia"/>
                <w:color w:val="auto"/>
              </w:rPr>
            </w:pPr>
          </w:p>
          <w:p>
            <w:pPr>
              <w:pStyle w:val="0"/>
              <w:jc w:val="center"/>
              <w:rPr>
                <w:rFonts w:hint="eastAsia"/>
                <w:color w:val="auto"/>
              </w:rPr>
            </w:pPr>
          </w:p>
          <w:p>
            <w:pPr>
              <w:pStyle w:val="0"/>
              <w:jc w:val="center"/>
              <w:rPr>
                <w:rFonts w:hint="eastAsia"/>
                <w:color w:val="auto"/>
              </w:rPr>
            </w:pPr>
            <w:r>
              <w:rPr>
                <w:rFonts w:hint="eastAsia"/>
                <w:color w:val="auto"/>
              </w:rPr>
              <w:t>（　　　　　　　　　　）</w:t>
            </w:r>
          </w:p>
        </w:tc>
      </w:tr>
      <w:tr>
        <w:trPr/>
        <w:tc>
          <w:tcPr>
            <w:tcW w:w="1795" w:type="dxa"/>
            <w:vAlign w:val="center"/>
          </w:tcPr>
          <w:p>
            <w:pPr>
              <w:pStyle w:val="0"/>
              <w:jc w:val="center"/>
              <w:rPr>
                <w:rFonts w:hint="eastAsia"/>
                <w:color w:val="auto"/>
              </w:rPr>
            </w:pPr>
            <w:r>
              <w:rPr>
                <w:rFonts w:hint="eastAsia"/>
                <w:color w:val="auto"/>
              </w:rPr>
              <w:t>生年月日</w:t>
            </w:r>
          </w:p>
        </w:tc>
        <w:tc>
          <w:tcPr>
            <w:tcW w:w="3960" w:type="dxa"/>
            <w:vAlign w:val="center"/>
          </w:tcPr>
          <w:p>
            <w:pPr>
              <w:pStyle w:val="0"/>
              <w:jc w:val="center"/>
              <w:rPr>
                <w:rFonts w:hint="eastAsia"/>
                <w:color w:val="auto"/>
              </w:rPr>
            </w:pPr>
            <w:r>
              <w:rPr>
                <w:rFonts w:hint="eastAsia"/>
                <w:color w:val="auto"/>
              </w:rPr>
              <w:t>年　　　</w:t>
            </w:r>
            <w:r>
              <w:rPr>
                <w:rFonts w:hint="eastAsia"/>
                <w:color w:val="auto"/>
              </w:rPr>
              <w:t xml:space="preserve"> </w:t>
            </w:r>
            <w:r>
              <w:rPr>
                <w:rFonts w:hint="eastAsia"/>
                <w:color w:val="auto"/>
              </w:rPr>
              <w:t>月　　　　日</w:t>
            </w:r>
          </w:p>
        </w:tc>
        <w:tc>
          <w:tcPr>
            <w:tcW w:w="3960" w:type="dxa"/>
            <w:vAlign w:val="center"/>
          </w:tcPr>
          <w:p>
            <w:pPr>
              <w:pStyle w:val="0"/>
              <w:jc w:val="center"/>
              <w:rPr>
                <w:rFonts w:hint="eastAsia"/>
                <w:color w:val="auto"/>
              </w:rPr>
            </w:pP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　日</w:t>
            </w:r>
          </w:p>
        </w:tc>
      </w:tr>
      <w:tr>
        <w:trPr/>
        <w:tc>
          <w:tcPr>
            <w:tcW w:w="1795" w:type="dxa"/>
            <w:vAlign w:val="center"/>
          </w:tcPr>
          <w:p>
            <w:pPr>
              <w:pStyle w:val="0"/>
              <w:jc w:val="center"/>
              <w:rPr>
                <w:rFonts w:hint="eastAsia"/>
                <w:color w:val="auto"/>
              </w:rPr>
            </w:pPr>
            <w:r>
              <w:rPr>
                <w:rFonts w:hint="eastAsia"/>
                <w:color w:val="auto"/>
              </w:rPr>
              <w:t>住　　所</w:t>
            </w:r>
          </w:p>
        </w:tc>
        <w:tc>
          <w:tcPr>
            <w:tcW w:w="3960" w:type="dxa"/>
            <w:vAlign w:val="center"/>
          </w:tcPr>
          <w:p>
            <w:pPr>
              <w:pStyle w:val="0"/>
              <w:jc w:val="center"/>
              <w:rPr>
                <w:rFonts w:hint="eastAsia"/>
                <w:color w:val="auto"/>
              </w:rPr>
            </w:pPr>
          </w:p>
        </w:tc>
        <w:tc>
          <w:tcPr>
            <w:tcW w:w="3960" w:type="dxa"/>
            <w:vAlign w:val="center"/>
          </w:tcPr>
          <w:p>
            <w:pPr>
              <w:pStyle w:val="0"/>
              <w:jc w:val="center"/>
              <w:rPr>
                <w:rFonts w:hint="eastAsia"/>
                <w:color w:val="auto"/>
              </w:rPr>
            </w:pPr>
          </w:p>
        </w:tc>
      </w:tr>
      <w:tr>
        <w:trPr/>
        <w:tc>
          <w:tcPr>
            <w:tcW w:w="1795" w:type="dxa"/>
            <w:vAlign w:val="center"/>
          </w:tcPr>
          <w:p>
            <w:pPr>
              <w:pStyle w:val="0"/>
              <w:jc w:val="center"/>
              <w:rPr>
                <w:rFonts w:hint="eastAsia"/>
                <w:color w:val="auto"/>
              </w:rPr>
            </w:pPr>
            <w:r>
              <w:rPr>
                <w:rFonts w:hint="eastAsia"/>
                <w:color w:val="auto"/>
              </w:rPr>
              <w:t>電話番号</w:t>
            </w:r>
          </w:p>
        </w:tc>
        <w:tc>
          <w:tcPr>
            <w:tcW w:w="3960" w:type="dxa"/>
            <w:vAlign w:val="center"/>
          </w:tcPr>
          <w:p>
            <w:pPr>
              <w:pStyle w:val="0"/>
              <w:jc w:val="center"/>
              <w:rPr>
                <w:rFonts w:hint="eastAsia"/>
                <w:color w:val="auto"/>
              </w:rPr>
            </w:pPr>
          </w:p>
        </w:tc>
        <w:tc>
          <w:tcPr>
            <w:tcW w:w="3960" w:type="dxa"/>
            <w:vAlign w:val="center"/>
          </w:tcPr>
          <w:p>
            <w:pPr>
              <w:pStyle w:val="0"/>
              <w:jc w:val="center"/>
              <w:rPr>
                <w:rFonts w:hint="eastAsia"/>
                <w:color w:val="auto"/>
              </w:rPr>
            </w:pPr>
          </w:p>
        </w:tc>
      </w:tr>
    </w:tbl>
    <w:p>
      <w:pPr>
        <w:pStyle w:val="56"/>
        <w:spacing w:after="0" w:afterLines="0" w:afterAutospacing="0"/>
        <w:ind w:left="240" w:hanging="240"/>
        <w:rPr>
          <w:rFonts w:hint="default"/>
          <w:color w:val="auto"/>
        </w:rPr>
      </w:pPr>
    </w:p>
    <w:tbl>
      <w:tblPr>
        <w:tblStyle w:val="98"/>
        <w:tblW w:w="0" w:type="auto"/>
        <w:tblInd w:w="0" w:type="dxa"/>
        <w:tblLayout w:type="fixed"/>
        <w:tblLook w:firstRow="1" w:lastRow="0" w:firstColumn="1" w:lastColumn="0" w:noHBand="0" w:noVBand="1" w:val="04A0"/>
      </w:tblPr>
      <w:tblGrid>
        <w:gridCol w:w="1795"/>
        <w:gridCol w:w="3960"/>
        <w:gridCol w:w="3960"/>
      </w:tblGrid>
      <w:tr>
        <w:trPr/>
        <w:tc>
          <w:tcPr>
            <w:tcW w:w="1795" w:type="dxa"/>
            <w:vAlign w:val="top"/>
          </w:tcPr>
          <w:p>
            <w:pPr>
              <w:pStyle w:val="0"/>
              <w:rPr>
                <w:rFonts w:hint="eastAsia"/>
                <w:color w:val="auto"/>
              </w:rPr>
            </w:pPr>
          </w:p>
        </w:tc>
        <w:tc>
          <w:tcPr>
            <w:tcW w:w="7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rPr>
            </w:pPr>
            <w:r>
              <w:rPr>
                <w:rFonts w:hint="eastAsia"/>
                <w:color w:val="auto"/>
              </w:rPr>
              <w:t>ファミリーシップ対象者　※２</w:t>
            </w:r>
          </w:p>
        </w:tc>
      </w:tr>
      <w:tr>
        <w:trPr/>
        <w:tc>
          <w:tcPr>
            <w:tcW w:w="1795" w:type="dxa"/>
            <w:vAlign w:val="top"/>
          </w:tcPr>
          <w:p>
            <w:pPr>
              <w:pStyle w:val="0"/>
              <w:jc w:val="center"/>
              <w:rPr>
                <w:rFonts w:hint="eastAsia"/>
                <w:color w:val="auto"/>
                <w:sz w:val="21"/>
              </w:rPr>
            </w:pPr>
            <w:r>
              <w:rPr>
                <w:rFonts w:hint="eastAsia"/>
                <w:color w:val="auto"/>
                <w:sz w:val="21"/>
              </w:rPr>
              <w:t>フ　リ　ガ　ナ</w:t>
            </w:r>
          </w:p>
          <w:p>
            <w:pPr>
              <w:pStyle w:val="0"/>
              <w:jc w:val="center"/>
              <w:rPr>
                <w:rFonts w:hint="eastAsia"/>
                <w:color w:val="auto"/>
              </w:rPr>
            </w:pPr>
            <w:r>
              <w:rPr>
                <w:rFonts w:hint="eastAsia"/>
                <w:color w:val="auto"/>
              </w:rPr>
              <w:t>氏　　名</w:t>
            </w:r>
          </w:p>
          <w:p>
            <w:pPr>
              <w:pStyle w:val="0"/>
              <w:jc w:val="center"/>
              <w:rPr>
                <w:rFonts w:hint="eastAsia"/>
                <w:color w:val="auto"/>
              </w:rPr>
            </w:pPr>
            <w:r>
              <w:rPr>
                <w:rFonts w:hint="eastAsia"/>
                <w:color w:val="auto"/>
                <w:sz w:val="21"/>
              </w:rPr>
              <w:t>（通称）※１</w:t>
            </w:r>
          </w:p>
        </w:tc>
        <w:tc>
          <w:tcPr>
            <w:tcW w:w="3960" w:type="dxa"/>
            <w:vAlign w:val="top"/>
          </w:tcPr>
          <w:p>
            <w:pPr>
              <w:pStyle w:val="0"/>
              <w:jc w:val="center"/>
              <w:rPr>
                <w:rFonts w:hint="eastAsia"/>
                <w:color w:val="auto"/>
              </w:rPr>
            </w:pPr>
          </w:p>
          <w:p>
            <w:pPr>
              <w:pStyle w:val="0"/>
              <w:jc w:val="center"/>
              <w:rPr>
                <w:rFonts w:hint="eastAsia"/>
                <w:color w:val="auto"/>
              </w:rPr>
            </w:pPr>
          </w:p>
          <w:p>
            <w:pPr>
              <w:pStyle w:val="0"/>
              <w:jc w:val="center"/>
              <w:rPr>
                <w:rFonts w:hint="eastAsia"/>
                <w:color w:val="auto"/>
              </w:rPr>
            </w:pPr>
            <w:r>
              <w:rPr>
                <w:rFonts w:hint="eastAsia"/>
                <w:color w:val="auto"/>
              </w:rPr>
              <w:t>（　　　　　　　　　　）</w:t>
            </w:r>
          </w:p>
        </w:tc>
        <w:tc>
          <w:tcPr>
            <w:tcW w:w="3960" w:type="dxa"/>
            <w:vAlign w:val="top"/>
          </w:tcPr>
          <w:p>
            <w:pPr>
              <w:pStyle w:val="0"/>
              <w:jc w:val="center"/>
              <w:rPr>
                <w:rFonts w:hint="eastAsia"/>
                <w:color w:val="auto"/>
              </w:rPr>
            </w:pPr>
          </w:p>
          <w:p>
            <w:pPr>
              <w:pStyle w:val="0"/>
              <w:jc w:val="center"/>
              <w:rPr>
                <w:rFonts w:hint="eastAsia"/>
                <w:color w:val="auto"/>
              </w:rPr>
            </w:pPr>
          </w:p>
          <w:p>
            <w:pPr>
              <w:pStyle w:val="0"/>
              <w:jc w:val="center"/>
              <w:rPr>
                <w:rFonts w:hint="eastAsia"/>
                <w:color w:val="auto"/>
              </w:rPr>
            </w:pPr>
            <w:r>
              <w:rPr>
                <w:rFonts w:hint="eastAsia"/>
                <w:color w:val="auto"/>
              </w:rPr>
              <w:t>（　　　　　　　　　　）</w:t>
            </w:r>
          </w:p>
        </w:tc>
      </w:tr>
      <w:tr>
        <w:trPr/>
        <w:tc>
          <w:tcPr>
            <w:tcW w:w="1795" w:type="dxa"/>
            <w:vAlign w:val="top"/>
          </w:tcPr>
          <w:p>
            <w:pPr>
              <w:pStyle w:val="0"/>
              <w:jc w:val="center"/>
              <w:rPr>
                <w:rFonts w:hint="eastAsia"/>
                <w:color w:val="auto"/>
              </w:rPr>
            </w:pPr>
            <w:r>
              <w:rPr>
                <w:rFonts w:hint="eastAsia"/>
                <w:color w:val="auto"/>
              </w:rPr>
              <w:t>生年月日</w:t>
            </w:r>
          </w:p>
        </w:tc>
        <w:tc>
          <w:tcPr>
            <w:tcW w:w="3960" w:type="dxa"/>
            <w:vAlign w:val="top"/>
          </w:tcPr>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　　日</w:t>
            </w:r>
          </w:p>
        </w:tc>
        <w:tc>
          <w:tcPr>
            <w:tcW w:w="3960" w:type="dxa"/>
            <w:vAlign w:val="top"/>
          </w:tcPr>
          <w:p>
            <w:pPr>
              <w:pStyle w:val="0"/>
              <w:rPr>
                <w:rFonts w:hint="eastAsia"/>
                <w:color w:val="auto"/>
              </w:rPr>
            </w:pPr>
            <w:r>
              <w:rPr>
                <w:rFonts w:hint="eastAsia"/>
                <w:color w:val="auto"/>
              </w:rPr>
              <w:t xml:space="preserve">  </w:t>
            </w:r>
            <w:r>
              <w:rPr>
                <w:rFonts w:hint="eastAsia"/>
                <w:color w:val="auto"/>
              </w:rPr>
              <w:t>　　年　　　　</w:t>
            </w:r>
            <w:r>
              <w:rPr>
                <w:rFonts w:hint="eastAsia"/>
                <w:color w:val="auto"/>
              </w:rPr>
              <w:t xml:space="preserve"> </w:t>
            </w:r>
            <w:r>
              <w:rPr>
                <w:rFonts w:hint="eastAsia"/>
                <w:color w:val="auto"/>
              </w:rPr>
              <w:t>月　　　　日</w:t>
            </w:r>
          </w:p>
        </w:tc>
      </w:tr>
      <w:tr>
        <w:trPr/>
        <w:tc>
          <w:tcPr>
            <w:tcW w:w="1795" w:type="dxa"/>
            <w:vAlign w:val="top"/>
          </w:tcPr>
          <w:p>
            <w:pPr>
              <w:pStyle w:val="0"/>
              <w:jc w:val="center"/>
              <w:rPr>
                <w:rFonts w:hint="eastAsia"/>
                <w:color w:val="auto"/>
              </w:rPr>
            </w:pPr>
            <w:r>
              <w:rPr>
                <w:rFonts w:hint="eastAsia"/>
                <w:color w:val="auto"/>
              </w:rPr>
              <w:t>住　　所</w:t>
            </w:r>
          </w:p>
        </w:tc>
        <w:tc>
          <w:tcPr>
            <w:tcW w:w="3960" w:type="dxa"/>
            <w:vAlign w:val="top"/>
          </w:tcPr>
          <w:p>
            <w:pPr>
              <w:pStyle w:val="0"/>
              <w:rPr>
                <w:rFonts w:hint="eastAsia"/>
                <w:color w:val="auto"/>
              </w:rPr>
            </w:pPr>
          </w:p>
        </w:tc>
        <w:tc>
          <w:tcPr>
            <w:tcW w:w="3960" w:type="dxa"/>
            <w:vAlign w:val="top"/>
          </w:tcPr>
          <w:p>
            <w:pPr>
              <w:pStyle w:val="0"/>
              <w:rPr>
                <w:rFonts w:hint="eastAsia"/>
                <w:color w:val="auto"/>
              </w:rPr>
            </w:pPr>
          </w:p>
        </w:tc>
      </w:tr>
    </w:tbl>
    <w:p>
      <w:pPr>
        <w:pStyle w:val="56"/>
        <w:spacing w:before="0" w:beforeLines="0" w:beforeAutospacing="0" w:after="0" w:afterLines="0" w:afterAutospacing="0" w:line="400" w:lineRule="exact"/>
        <w:ind w:left="240" w:hanging="240"/>
        <w:rPr>
          <w:rFonts w:hint="default"/>
          <w:color w:val="auto"/>
          <w:sz w:val="20"/>
        </w:rPr>
      </w:pPr>
      <w:r>
        <w:rPr>
          <w:rFonts w:hint="eastAsia"/>
          <w:color w:val="auto"/>
          <w:sz w:val="20"/>
        </w:rPr>
        <w:t>※１　通称は、使用を希望する方のみ記入してください。なお、通称の使用を希望する場合は、当該当該通称を社会生活上使用していることが客観的に明らかであると確認できる資料の提出をお願いします。</w:t>
      </w:r>
    </w:p>
    <w:p>
      <w:pPr>
        <w:pStyle w:val="56"/>
        <w:spacing w:before="0" w:beforeLines="0" w:beforeAutospacing="0" w:after="0" w:afterLines="0" w:afterAutospacing="0" w:line="400" w:lineRule="exact"/>
        <w:ind w:left="240" w:hanging="240"/>
        <w:rPr>
          <w:rFonts w:hint="default"/>
          <w:color w:val="auto"/>
          <w:sz w:val="20"/>
        </w:rPr>
      </w:pPr>
      <w:r>
        <w:rPr>
          <w:rFonts w:hint="eastAsia"/>
          <w:color w:val="auto"/>
          <w:sz w:val="20"/>
        </w:rPr>
        <w:t>※２　ファミリーシップ対象者がいる場合には、記載することができます。</w:t>
      </w:r>
    </w:p>
    <w:p>
      <w:pPr>
        <w:pStyle w:val="56"/>
        <w:spacing w:after="0" w:afterLines="0" w:afterAutospacing="0"/>
        <w:ind w:left="240" w:hanging="240"/>
        <w:jc w:val="center"/>
        <w:rPr>
          <w:rFonts w:hint="default"/>
          <w:color w:val="auto"/>
          <w:sz w:val="20"/>
        </w:rPr>
      </w:pPr>
    </w:p>
    <w:p>
      <w:pPr>
        <w:pStyle w:val="56"/>
        <w:spacing w:after="0" w:afterLines="0" w:afterAutospacing="0"/>
        <w:ind w:left="240" w:hanging="240"/>
        <w:jc w:val="left"/>
        <w:rPr>
          <w:rFonts w:hint="default"/>
          <w:color w:val="auto"/>
          <w:sz w:val="20"/>
        </w:rPr>
      </w:pPr>
      <w:r>
        <w:rPr>
          <w:rFonts w:hint="eastAsia"/>
          <w:color w:val="auto"/>
          <w:sz w:val="24"/>
        </w:rPr>
        <w:t>３　確認事項等（次に掲げる事項について　必ずお二人で確認してください。）</w:t>
      </w:r>
    </w:p>
    <w:tbl>
      <w:tblPr>
        <w:tblStyle w:val="98"/>
        <w:tblW w:w="0" w:type="auto"/>
        <w:tblInd w:w="0" w:type="dxa"/>
        <w:tblLayout w:type="fixed"/>
        <w:tblLook w:firstRow="1" w:lastRow="0" w:firstColumn="1" w:lastColumn="0" w:noHBand="0" w:noVBand="1" w:val="04A0"/>
      </w:tblPr>
      <w:tblGrid>
        <w:gridCol w:w="1975"/>
        <w:gridCol w:w="6480"/>
        <w:gridCol w:w="1080"/>
      </w:tblGrid>
      <w:tr>
        <w:trPr/>
        <w:tc>
          <w:tcPr>
            <w:tcW w:w="95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tLeast"/>
              <w:jc w:val="center"/>
              <w:rPr>
                <w:rFonts w:hint="eastAsia"/>
                <w:b w:val="1"/>
                <w:color w:val="auto"/>
                <w:sz w:val="24"/>
              </w:rPr>
            </w:pPr>
            <w:r>
              <w:rPr>
                <w:rFonts w:hint="eastAsia"/>
                <w:b w:val="1"/>
                <w:color w:val="auto"/>
                <w:sz w:val="24"/>
              </w:rPr>
              <w:t>確認事項</w:t>
            </w:r>
          </w:p>
          <w:p>
            <w:pPr>
              <w:pStyle w:val="0"/>
              <w:spacing w:before="0" w:beforeLines="0" w:beforeAutospacing="0" w:after="0" w:afterLines="0" w:afterAutospacing="0" w:line="240" w:lineRule="atLeast"/>
              <w:jc w:val="center"/>
              <w:rPr>
                <w:rFonts w:hint="eastAsia"/>
                <w:color w:val="auto"/>
                <w:sz w:val="24"/>
              </w:rPr>
            </w:pPr>
            <w:r>
              <w:rPr>
                <w:rFonts w:hint="eastAsia"/>
                <w:color w:val="auto"/>
                <w:sz w:val="21"/>
              </w:rPr>
              <w:t>（内容を確認いただけた場合は「レ」を付してください。）</w:t>
            </w:r>
          </w:p>
        </w:tc>
      </w:tr>
      <w:tr>
        <w:trPr/>
        <w:tc>
          <w:tcPr>
            <w:tcW w:w="1975"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関係性</w:t>
            </w:r>
          </w:p>
        </w:tc>
        <w:tc>
          <w:tcPr>
            <w:tcW w:w="6480" w:type="dxa"/>
            <w:vAlign w:val="top"/>
          </w:tcPr>
          <w:p>
            <w:pPr>
              <w:pStyle w:val="0"/>
              <w:spacing w:before="0" w:beforeLines="0" w:beforeAutospacing="0" w:after="0" w:afterLines="0" w:afterAutospacing="0" w:line="240" w:lineRule="atLeast"/>
              <w:rPr>
                <w:rFonts w:hint="eastAsia"/>
                <w:color w:val="auto"/>
                <w:sz w:val="20"/>
              </w:rPr>
            </w:pPr>
            <w:r>
              <w:rPr>
                <w:rFonts w:hint="eastAsia"/>
                <w:color w:val="auto"/>
                <w:sz w:val="20"/>
              </w:rPr>
              <w:t>パートナーシップ又はパートナーシップ及びファミリーシップを形成する者であること。</w:t>
            </w:r>
          </w:p>
          <w:p>
            <w:pPr>
              <w:pStyle w:val="0"/>
              <w:spacing w:before="0" w:beforeLines="0" w:beforeAutospacing="0" w:after="0" w:afterLines="0" w:afterAutospacing="0" w:line="240" w:lineRule="atLeast"/>
              <w:ind w:leftChars="0" w:hanging="252" w:hangingChars="126"/>
              <w:rPr>
                <w:rFonts w:hint="eastAsia"/>
                <w:color w:val="auto"/>
                <w:sz w:val="20"/>
              </w:rPr>
            </w:pPr>
            <w:r>
              <w:rPr>
                <w:rFonts w:hint="eastAsia"/>
                <w:color w:val="auto"/>
                <w:sz w:val="20"/>
              </w:rPr>
              <w:t>⑴　パートナーシップ　互いを人生のパートナーとし、日常生活において継続的に協力し合うことを約した二人であって、当該二人のうち一方又は双方の性自認が戸籍上の性別と異なるもの又は性的指向が異性のみではないものである二人の関係をいう。</w:t>
            </w:r>
          </w:p>
          <w:p>
            <w:pPr>
              <w:pStyle w:val="0"/>
              <w:spacing w:before="0" w:beforeLines="0" w:beforeAutospacing="0" w:after="0" w:afterLines="0" w:afterAutospacing="0" w:line="240" w:lineRule="atLeast"/>
              <w:ind w:leftChars="0" w:hanging="252" w:hangingChars="126"/>
              <w:rPr>
                <w:rFonts w:hint="eastAsia"/>
                <w:color w:val="auto"/>
                <w:sz w:val="20"/>
              </w:rPr>
            </w:pPr>
            <w:r>
              <w:rPr>
                <w:rFonts w:hint="eastAsia"/>
                <w:color w:val="auto"/>
                <w:sz w:val="20"/>
              </w:rPr>
              <w:t>⑵　ファミリーシップ　パートナーシップを形成する二人のうち一方又は双方と生計を一にする子（養子を含む。）又は親（養親を含む。）その他市長が認める者が家族として協力し合う関係をいう。</w:t>
            </w:r>
          </w:p>
        </w:tc>
        <w:tc>
          <w:tcPr>
            <w:tcW w:w="1080"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w:t>
            </w:r>
          </w:p>
        </w:tc>
      </w:tr>
      <w:tr>
        <w:trPr/>
        <w:tc>
          <w:tcPr>
            <w:tcW w:w="1975"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年齢要件</w:t>
            </w:r>
          </w:p>
        </w:tc>
        <w:tc>
          <w:tcPr>
            <w:tcW w:w="6480" w:type="dxa"/>
            <w:vAlign w:val="top"/>
          </w:tcPr>
          <w:p>
            <w:pPr>
              <w:pStyle w:val="0"/>
              <w:spacing w:before="0" w:beforeLines="0" w:beforeAutospacing="0" w:after="0" w:afterLines="0" w:afterAutospacing="0" w:line="240" w:lineRule="atLeast"/>
              <w:rPr>
                <w:rFonts w:hint="eastAsia"/>
                <w:color w:val="auto"/>
                <w:sz w:val="20"/>
              </w:rPr>
            </w:pPr>
            <w:r>
              <w:rPr>
                <w:rFonts w:hint="eastAsia"/>
                <w:color w:val="auto"/>
                <w:sz w:val="20"/>
              </w:rPr>
              <w:t>パートナーシップを形成する二人が民法（明治２９年法律第８９号）第４条に規定する成年に達していること。</w:t>
            </w:r>
          </w:p>
        </w:tc>
        <w:tc>
          <w:tcPr>
            <w:tcW w:w="1080"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w:t>
            </w:r>
          </w:p>
        </w:tc>
      </w:tr>
      <w:tr>
        <w:trPr/>
        <w:tc>
          <w:tcPr>
            <w:tcW w:w="1975"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住所等要件</w:t>
            </w:r>
          </w:p>
        </w:tc>
        <w:tc>
          <w:tcPr>
            <w:tcW w:w="6480" w:type="dxa"/>
            <w:vAlign w:val="top"/>
          </w:tcPr>
          <w:p>
            <w:pPr>
              <w:pStyle w:val="0"/>
              <w:spacing w:before="0" w:beforeLines="0" w:beforeAutospacing="0" w:after="0" w:afterLines="0" w:afterAutospacing="0" w:line="240" w:lineRule="atLeast"/>
              <w:rPr>
                <w:rFonts w:hint="eastAsia"/>
                <w:color w:val="auto"/>
                <w:sz w:val="20"/>
              </w:rPr>
            </w:pPr>
            <w:r>
              <w:rPr>
                <w:rFonts w:hint="eastAsia"/>
                <w:color w:val="auto"/>
                <w:sz w:val="20"/>
              </w:rPr>
              <w:t>届出をする日において、パートナーシップを形成する二人が市内に住所を有していること（届出日後３月以内に市内への転入を予定している場合を含む。）。</w:t>
            </w:r>
          </w:p>
        </w:tc>
        <w:tc>
          <w:tcPr>
            <w:tcW w:w="1080"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w:t>
            </w:r>
          </w:p>
        </w:tc>
      </w:tr>
      <w:tr>
        <w:trPr/>
        <w:tc>
          <w:tcPr>
            <w:tcW w:w="1975"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近親者等の確認</w:t>
            </w:r>
          </w:p>
        </w:tc>
        <w:tc>
          <w:tcPr>
            <w:tcW w:w="6480" w:type="dxa"/>
            <w:vAlign w:val="top"/>
          </w:tcPr>
          <w:p>
            <w:pPr>
              <w:pStyle w:val="0"/>
              <w:spacing w:before="0" w:beforeLines="0" w:beforeAutospacing="0" w:after="0" w:afterLines="0" w:afterAutospacing="0" w:line="240" w:lineRule="atLeast"/>
              <w:rPr>
                <w:rFonts w:hint="eastAsia"/>
                <w:color w:val="auto"/>
                <w:sz w:val="20"/>
              </w:rPr>
            </w:pPr>
            <w:r>
              <w:rPr>
                <w:rFonts w:hint="eastAsia"/>
                <w:color w:val="auto"/>
                <w:sz w:val="20"/>
              </w:rPr>
              <w:t>パートナーシップを形成する二人が互いに近親者（直系血族、三親等内の傍系血族又は直系姻族をいう。以下同じ。）でないこと。ただし、養子縁組によって近親者となった場合は、この限りでない。</w:t>
            </w:r>
          </w:p>
        </w:tc>
        <w:tc>
          <w:tcPr>
            <w:tcW w:w="1080"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w:t>
            </w:r>
          </w:p>
        </w:tc>
      </w:tr>
      <w:tr>
        <w:trPr/>
        <w:tc>
          <w:tcPr>
            <w:tcW w:w="1975"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配偶者等の有無</w:t>
            </w:r>
          </w:p>
        </w:tc>
        <w:tc>
          <w:tcPr>
            <w:tcW w:w="6480" w:type="dxa"/>
            <w:vAlign w:val="top"/>
          </w:tcPr>
          <w:p>
            <w:pPr>
              <w:pStyle w:val="0"/>
              <w:spacing w:before="0" w:beforeLines="0" w:beforeAutospacing="0" w:after="0" w:afterLines="0" w:afterAutospacing="0" w:line="240" w:lineRule="atLeast"/>
              <w:rPr>
                <w:rFonts w:hint="eastAsia"/>
                <w:color w:val="auto"/>
                <w:sz w:val="20"/>
              </w:rPr>
            </w:pPr>
            <w:r>
              <w:rPr>
                <w:rFonts w:hint="eastAsia"/>
                <w:color w:val="auto"/>
                <w:sz w:val="20"/>
              </w:rPr>
              <w:t>パートナーシップを形成する二人にその他の配偶者（婚姻を届け出ていないが、事実上婚姻関係と同様の事情にある者を含む。）がないこと又はその他のパートナーシップの届出若しくはそれに類するものをした状態がないこと。</w:t>
            </w:r>
          </w:p>
        </w:tc>
        <w:tc>
          <w:tcPr>
            <w:tcW w:w="1080"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w:t>
            </w:r>
          </w:p>
        </w:tc>
      </w:tr>
      <w:tr>
        <w:trPr/>
        <w:tc>
          <w:tcPr>
            <w:tcW w:w="84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tLeast"/>
              <w:rPr>
                <w:rFonts w:hint="eastAsia"/>
                <w:color w:val="auto"/>
                <w:sz w:val="20"/>
              </w:rPr>
            </w:pPr>
            <w:r>
              <w:rPr>
                <w:rFonts w:hint="eastAsia"/>
                <w:color w:val="auto"/>
                <w:sz w:val="20"/>
              </w:rPr>
              <w:t>この制度は、法律上の効力が生じるものではないため、法令に基づき実施している行政サービス等については、婚姻関係と同等の対応を保障するものではないことを承知すること。</w:t>
            </w:r>
          </w:p>
        </w:tc>
        <w:tc>
          <w:tcPr>
            <w:tcW w:w="1080"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w:t>
            </w:r>
          </w:p>
        </w:tc>
      </w:tr>
    </w:tbl>
    <w:p>
      <w:pPr>
        <w:pStyle w:val="56"/>
        <w:spacing w:after="0" w:afterLines="0" w:afterAutospacing="0"/>
        <w:ind w:left="240" w:hanging="240"/>
        <w:rPr>
          <w:rFonts w:hint="default"/>
          <w:color w:val="auto"/>
          <w:sz w:val="20"/>
        </w:rPr>
      </w:pPr>
    </w:p>
    <w:tbl>
      <w:tblPr>
        <w:tblStyle w:val="98"/>
        <w:tblW w:w="0" w:type="auto"/>
        <w:tblInd w:w="0" w:type="dxa"/>
        <w:tblLayout w:type="fixed"/>
        <w:tblLook w:firstRow="1" w:lastRow="0" w:firstColumn="1" w:lastColumn="0" w:noHBand="0" w:noVBand="1" w:val="04A0"/>
      </w:tblPr>
      <w:tblGrid>
        <w:gridCol w:w="1975"/>
        <w:gridCol w:w="6480"/>
        <w:gridCol w:w="1080"/>
      </w:tblGrid>
      <w:tr>
        <w:trPr/>
        <w:tc>
          <w:tcPr>
            <w:tcW w:w="95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tLeast"/>
              <w:jc w:val="center"/>
              <w:rPr>
                <w:rFonts w:hint="eastAsia"/>
                <w:color w:val="auto"/>
                <w:sz w:val="20"/>
              </w:rPr>
            </w:pPr>
            <w:r>
              <w:rPr>
                <w:rFonts w:hint="eastAsia"/>
                <w:b w:val="1"/>
                <w:color w:val="auto"/>
                <w:sz w:val="24"/>
              </w:rPr>
              <w:t>遵守事項</w:t>
            </w:r>
          </w:p>
          <w:p>
            <w:pPr>
              <w:pStyle w:val="0"/>
              <w:spacing w:before="0" w:beforeLines="0" w:beforeAutospacing="0" w:after="0" w:afterLines="0" w:afterAutospacing="0" w:line="240" w:lineRule="atLeast"/>
              <w:jc w:val="center"/>
              <w:rPr>
                <w:rFonts w:hint="eastAsia"/>
                <w:color w:val="auto"/>
                <w:sz w:val="16"/>
              </w:rPr>
            </w:pPr>
            <w:r>
              <w:rPr>
                <w:rFonts w:hint="eastAsia"/>
                <w:color w:val="auto"/>
                <w:sz w:val="21"/>
              </w:rPr>
              <w:t>（内容をご理解いただけた場合は「レ」を付してください。）</w:t>
            </w:r>
          </w:p>
        </w:tc>
      </w:tr>
      <w:tr>
        <w:trPr/>
        <w:tc>
          <w:tcPr>
            <w:tcW w:w="1975" w:type="dxa"/>
            <w:vAlign w:val="center"/>
          </w:tcPr>
          <w:p>
            <w:pPr>
              <w:pStyle w:val="0"/>
              <w:spacing w:before="0" w:beforeLines="0" w:beforeAutospacing="0" w:after="0" w:afterLines="0" w:afterAutospacing="0" w:line="240" w:lineRule="atLeast"/>
              <w:jc w:val="both"/>
              <w:rPr>
                <w:rFonts w:hint="eastAsia"/>
                <w:color w:val="auto"/>
                <w:sz w:val="20"/>
              </w:rPr>
            </w:pPr>
            <w:r>
              <w:rPr>
                <w:rFonts w:hint="eastAsia"/>
                <w:color w:val="auto"/>
                <w:sz w:val="20"/>
              </w:rPr>
              <w:t>証明書等の再交付</w:t>
            </w:r>
          </w:p>
        </w:tc>
        <w:tc>
          <w:tcPr>
            <w:tcW w:w="6480" w:type="dxa"/>
            <w:vAlign w:val="top"/>
          </w:tcPr>
          <w:p>
            <w:pPr>
              <w:pStyle w:val="0"/>
              <w:spacing w:before="0" w:beforeLines="0" w:beforeAutospacing="0" w:after="0" w:afterLines="0" w:afterAutospacing="0" w:line="240" w:lineRule="atLeast"/>
              <w:rPr>
                <w:rFonts w:hint="eastAsia"/>
                <w:color w:val="auto"/>
                <w:sz w:val="20"/>
              </w:rPr>
            </w:pPr>
            <w:r>
              <w:rPr>
                <w:rFonts w:hint="eastAsia"/>
                <w:color w:val="auto"/>
                <w:sz w:val="20"/>
              </w:rPr>
              <w:t>破損、紛失等の事情により証明書等の再交付を希望するときは、和光市パートナーシップ・ファミリーシップ届出受理証明書等再交付申請書を提出すること。また、受理証明書等の再交付を受けた後において、紛失した受理証明書等を発見したときは、速やかに発見した受理証明書等を市長へ返還すること。</w:t>
            </w:r>
          </w:p>
        </w:tc>
        <w:tc>
          <w:tcPr>
            <w:tcW w:w="1080"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w:t>
            </w:r>
          </w:p>
        </w:tc>
      </w:tr>
      <w:tr>
        <w:trPr/>
        <w:tc>
          <w:tcPr>
            <w:tcW w:w="1975" w:type="dxa"/>
            <w:vAlign w:val="center"/>
          </w:tcPr>
          <w:p>
            <w:pPr>
              <w:pStyle w:val="0"/>
              <w:spacing w:before="0" w:beforeLines="0" w:beforeAutospacing="0" w:after="0" w:afterLines="0" w:afterAutospacing="0" w:line="240" w:lineRule="exact"/>
              <w:jc w:val="both"/>
              <w:rPr>
                <w:rFonts w:hint="eastAsia"/>
                <w:color w:val="auto"/>
                <w:sz w:val="20"/>
              </w:rPr>
            </w:pPr>
            <w:r>
              <w:rPr>
                <w:rFonts w:hint="eastAsia"/>
                <w:color w:val="auto"/>
                <w:sz w:val="20"/>
                <w:highlight w:val="none"/>
                <w:shd w:val="clear" w:color="auto" w:fill="auto"/>
              </w:rPr>
              <w:t>届出内容の変更</w:t>
            </w:r>
          </w:p>
        </w:tc>
        <w:tc>
          <w:tcPr>
            <w:tcW w:w="6480" w:type="dxa"/>
            <w:vAlign w:val="top"/>
          </w:tcPr>
          <w:p>
            <w:pPr>
              <w:pStyle w:val="0"/>
              <w:spacing w:before="0" w:beforeLines="0" w:beforeAutospacing="0" w:after="0" w:afterLines="0" w:afterAutospacing="0" w:line="240" w:lineRule="exact"/>
              <w:rPr>
                <w:rFonts w:hint="eastAsia"/>
                <w:color w:val="auto"/>
                <w:sz w:val="20"/>
              </w:rPr>
            </w:pPr>
            <w:r>
              <w:rPr>
                <w:rFonts w:hint="eastAsia"/>
                <w:color w:val="auto"/>
                <w:sz w:val="20"/>
              </w:rPr>
              <w:t>届出内容に変更があったときは、和光市パートナーシップ・ファミリーシップ届出内容変更届を提出すること。</w:t>
            </w:r>
          </w:p>
        </w:tc>
        <w:tc>
          <w:tcPr>
            <w:tcW w:w="1080"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w:t>
            </w:r>
          </w:p>
        </w:tc>
      </w:tr>
      <w:tr>
        <w:trPr/>
        <w:tc>
          <w:tcPr>
            <w:tcW w:w="1975" w:type="dxa"/>
            <w:vAlign w:val="center"/>
          </w:tcPr>
          <w:p>
            <w:pPr>
              <w:pStyle w:val="0"/>
              <w:spacing w:before="0" w:beforeLines="0" w:beforeAutospacing="0" w:after="0" w:afterLines="0" w:afterAutospacing="0" w:line="240" w:lineRule="atLeast"/>
              <w:jc w:val="both"/>
              <w:rPr>
                <w:rFonts w:hint="eastAsia"/>
                <w:color w:val="auto"/>
                <w:sz w:val="20"/>
              </w:rPr>
            </w:pPr>
            <w:r>
              <w:rPr>
                <w:rFonts w:hint="eastAsia"/>
                <w:color w:val="auto"/>
                <w:sz w:val="20"/>
              </w:rPr>
              <w:t>証明書等の返還</w:t>
            </w:r>
          </w:p>
        </w:tc>
        <w:tc>
          <w:tcPr>
            <w:tcW w:w="6480" w:type="dxa"/>
            <w:vAlign w:val="top"/>
          </w:tcPr>
          <w:p>
            <w:pPr>
              <w:pStyle w:val="0"/>
              <w:spacing w:before="0" w:beforeLines="0" w:beforeAutospacing="0" w:after="0" w:afterLines="0" w:afterAutospacing="0" w:line="240" w:lineRule="atLeast"/>
              <w:rPr>
                <w:rFonts w:hint="eastAsia"/>
                <w:color w:val="auto"/>
                <w:sz w:val="20"/>
              </w:rPr>
            </w:pPr>
            <w:r>
              <w:rPr>
                <w:rFonts w:hint="eastAsia"/>
                <w:color w:val="auto"/>
                <w:sz w:val="20"/>
              </w:rPr>
              <w:t>パートナーシップの解消、死亡、届出者の一方が受理証明書等の返還を希望、または届出要件を満たさなくなったとき（転勤、親族の介護その他やむを得ない事情により届出者の一方が一時的に市外に転出した場合を除く。）は、和光市パートナーシップ・ファミリーシップ受理証明書等返還届に受理証明書等を添えて、返還すること。</w:t>
            </w:r>
          </w:p>
        </w:tc>
        <w:tc>
          <w:tcPr>
            <w:tcW w:w="1080"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w:t>
            </w:r>
          </w:p>
        </w:tc>
      </w:tr>
      <w:tr>
        <w:trPr/>
        <w:tc>
          <w:tcPr>
            <w:tcW w:w="1975" w:type="dxa"/>
            <w:vAlign w:val="center"/>
          </w:tcPr>
          <w:p>
            <w:pPr>
              <w:pStyle w:val="0"/>
              <w:spacing w:before="0" w:beforeLines="0" w:beforeAutospacing="0" w:after="0" w:afterLines="0" w:afterAutospacing="0" w:line="240" w:lineRule="atLeast"/>
              <w:jc w:val="both"/>
              <w:rPr>
                <w:rFonts w:hint="eastAsia"/>
                <w:color w:val="auto"/>
                <w:sz w:val="20"/>
              </w:rPr>
            </w:pPr>
            <w:r>
              <w:rPr>
                <w:rFonts w:hint="eastAsia"/>
                <w:color w:val="auto"/>
                <w:sz w:val="20"/>
              </w:rPr>
              <w:t>証明書等の無効</w:t>
            </w:r>
          </w:p>
        </w:tc>
        <w:tc>
          <w:tcPr>
            <w:tcW w:w="6480" w:type="dxa"/>
            <w:vAlign w:val="top"/>
          </w:tcPr>
          <w:p>
            <w:pPr>
              <w:pStyle w:val="0"/>
              <w:spacing w:before="0" w:beforeLines="0" w:beforeAutospacing="0" w:after="0" w:afterLines="0" w:afterAutospacing="0" w:line="240" w:lineRule="atLeast"/>
              <w:rPr>
                <w:rFonts w:hint="eastAsia"/>
                <w:color w:val="auto"/>
                <w:sz w:val="20"/>
              </w:rPr>
            </w:pPr>
            <w:r>
              <w:rPr>
                <w:rFonts w:hint="eastAsia"/>
                <w:color w:val="auto"/>
                <w:sz w:val="20"/>
              </w:rPr>
              <w:t>パートナーシップ、ファミリーシップを形成する意思がないとき、届出書等の内容に虚偽があったとき、届出の対象者の規定に反するとき（転勤、親族の介護その他やむを得ない事情により届出者の一方が一時的に市外に転出した場合を除く。）、届出者が転入を予定している者の場合定められている期限までに内容変更届を提出しないとき、及びその他不正な手段により証明書等の交付を受けたこと又は証明書等を不正に使用したことが判明した場合で、市長が受理証明書等を無効としたときは、当該受理証明書等を返還しなければならないこと。</w:t>
            </w:r>
          </w:p>
        </w:tc>
        <w:tc>
          <w:tcPr>
            <w:tcW w:w="1080" w:type="dxa"/>
            <w:vAlign w:val="center"/>
          </w:tcPr>
          <w:p>
            <w:pPr>
              <w:pStyle w:val="0"/>
              <w:spacing w:before="0" w:beforeLines="0" w:beforeAutospacing="0" w:after="0" w:afterLines="0" w:afterAutospacing="0" w:line="240" w:lineRule="atLeast"/>
              <w:jc w:val="center"/>
              <w:rPr>
                <w:rFonts w:hint="eastAsia"/>
                <w:color w:val="auto"/>
                <w:sz w:val="20"/>
              </w:rPr>
            </w:pPr>
            <w:r>
              <w:rPr>
                <w:rFonts w:hint="eastAsia"/>
                <w:color w:val="auto"/>
                <w:sz w:val="20"/>
              </w:rPr>
              <w:t>□</w:t>
            </w:r>
          </w:p>
        </w:tc>
      </w:tr>
    </w:tbl>
    <w:p>
      <w:pPr>
        <w:pStyle w:val="56"/>
        <w:spacing w:after="0" w:afterLines="0" w:afterAutospacing="0"/>
        <w:ind w:left="240" w:hanging="240"/>
        <w:rPr>
          <w:rFonts w:hint="default"/>
          <w:color w:val="auto"/>
        </w:rPr>
      </w:pPr>
      <w:bookmarkStart w:id="0" w:name="_GoBack"/>
      <w:bookmarkEnd w:id="0"/>
    </w:p>
    <w:sectPr>
      <w:headerReference r:id="rId5" w:type="default"/>
      <w:footerReference r:id="rId6" w:type="default"/>
      <w:pgSz w:w="11907" w:h="16839"/>
      <w:pgMar w:top="1440" w:right="1080" w:bottom="1440" w:left="108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960" w:rightChars="400"/>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defaultTabStop w:val="840"/>
  <w:defaultTableStyle w:val="98"/>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before="0" w:beforeLines="0" w:beforeAutospacing="0" w:after="0" w:afterLines="0" w:afterAutospacing="0" w:line="480" w:lineRule="atLeast"/>
      </w:pPr>
    </w:p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character" w:styleId="95">
    <w:name w:val="footnote reference"/>
    <w:basedOn w:val="10"/>
    <w:next w:val="95"/>
    <w:link w:val="0"/>
    <w:uiPriority w:val="0"/>
    <w:semiHidden/>
    <w:rPr>
      <w:vertAlign w:val="superscript"/>
    </w:rPr>
  </w:style>
  <w:style w:type="character" w:styleId="96">
    <w:name w:val="endnote reference"/>
    <w:basedOn w:val="10"/>
    <w:next w:val="96"/>
    <w:link w:val="0"/>
    <w:uiPriority w:val="0"/>
    <w:semiHidden/>
    <w:rPr>
      <w:vertAlign w:val="superscript"/>
    </w:rPr>
  </w:style>
  <w:style w:type="paragraph" w:styleId="97">
    <w:name w:val="Balloon Text"/>
    <w:basedOn w:val="0"/>
    <w:next w:val="97"/>
    <w:link w:val="0"/>
    <w:uiPriority w:val="0"/>
    <w:semiHidden/>
    <w:rPr>
      <w:rFonts w:asciiTheme="majorHAnsi" w:hAnsiTheme="majorHAnsi" w:eastAsiaTheme="majorEastAsia"/>
      <w:sz w:val="18"/>
    </w:rPr>
  </w:style>
  <w:style w:type="table" w:styleId="98" w:customStyle="1">
    <w:name w:val="表（シンプル 1）"/>
    <w:basedOn w:val="11"/>
    <w:next w:val="9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1651</TotalTime>
  <Pages>2</Pages>
  <Words>0</Words>
  <Characters>1796</Characters>
  <Application>JUST Note</Application>
  <Lines>121</Lines>
  <Paragraphs>68</Paragraphs>
  <CharactersWithSpaces>1910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2022-12-19T07:14:14Z</cp:lastPrinted>
  <dcterms:modified xsi:type="dcterms:W3CDTF">2022-12-27T05:06:03Z</dcterms:modified>
  <cp:revision>17</cp:revision>
</cp:coreProperties>
</file>