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様式第１号（第５条関係）</w:t>
      </w:r>
    </w:p>
    <w:p>
      <w:pPr>
        <w:pStyle w:val="0"/>
        <w:rPr>
          <w:rFonts w:hint="default"/>
          <w:color w:val="auto"/>
        </w:rPr>
      </w:pP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ind w:firstLine="240" w:firstLineChars="100"/>
        <w:rPr>
          <w:rFonts w:hint="default"/>
          <w:color w:val="auto"/>
        </w:rPr>
      </w:pPr>
      <w:r>
        <w:rPr>
          <w:rFonts w:hint="eastAsia"/>
          <w:color w:val="auto"/>
        </w:rPr>
        <w:t>和光市長　　　　　　　　あて</w:t>
      </w:r>
    </w:p>
    <w:p>
      <w:pPr>
        <w:pStyle w:val="0"/>
        <w:rPr>
          <w:rFonts w:hint="default"/>
          <w:color w:val="auto"/>
        </w:rPr>
      </w:pPr>
    </w:p>
    <w:p>
      <w:pPr>
        <w:pStyle w:val="0"/>
        <w:wordWrap w:val="0"/>
        <w:jc w:val="right"/>
        <w:rPr>
          <w:rFonts w:hint="default"/>
          <w:color w:val="auto"/>
        </w:rPr>
      </w:pPr>
      <w:r>
        <w:rPr>
          <w:rFonts w:hint="eastAsia"/>
          <w:color w:val="auto"/>
        </w:rPr>
        <w:t>自治会名　　　　　　　　　　</w:t>
      </w:r>
    </w:p>
    <w:p>
      <w:pPr>
        <w:pStyle w:val="0"/>
        <w:wordWrap w:val="0"/>
        <w:jc w:val="right"/>
        <w:rPr>
          <w:rFonts w:hint="default"/>
          <w:color w:val="auto"/>
        </w:rPr>
      </w:pPr>
      <w:r>
        <w:rPr>
          <w:rFonts w:hint="eastAsia"/>
          <w:color w:val="auto"/>
        </w:rPr>
        <w:t>会長名　　　　　　　　　　　</w:t>
      </w:r>
    </w:p>
    <w:p>
      <w:pPr>
        <w:pStyle w:val="0"/>
        <w:rPr>
          <w:rFonts w:hint="default"/>
          <w:color w:val="auto"/>
        </w:rPr>
      </w:pPr>
    </w:p>
    <w:p>
      <w:pPr>
        <w:pStyle w:val="0"/>
        <w:jc w:val="center"/>
        <w:rPr>
          <w:rFonts w:hint="default"/>
        </w:rPr>
      </w:pPr>
      <w:r>
        <w:rPr>
          <w:rFonts w:hint="eastAsia"/>
        </w:rPr>
        <w:t>和光市自治会合併補助金交付申請書兼請求書</w:t>
      </w:r>
    </w:p>
    <w:p>
      <w:pPr>
        <w:pStyle w:val="0"/>
        <w:rPr>
          <w:rFonts w:hint="default"/>
        </w:rPr>
      </w:pPr>
    </w:p>
    <w:p>
      <w:pPr>
        <w:pStyle w:val="0"/>
        <w:ind w:firstLine="1200" w:firstLineChars="500"/>
        <w:rPr>
          <w:rFonts w:hint="default"/>
        </w:rPr>
      </w:pPr>
      <w:r>
        <w:rPr>
          <w:rFonts w:hint="eastAsia"/>
        </w:rPr>
        <w:t>年度、和光市自治会合併補助金の交付を受けたいので、和光市</w:t>
      </w:r>
      <w:r>
        <w:rPr>
          <w:rFonts w:hint="eastAsia"/>
          <w:highlight w:val="none"/>
        </w:rPr>
        <w:t>自治会合併補</w:t>
      </w:r>
      <w:r>
        <w:rPr>
          <w:rFonts w:hint="eastAsia"/>
        </w:rPr>
        <w:t>助金交付要綱第５条の規定により下記のとおり申請します。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交付申請額　　金　　　　　　　　　　円</w:t>
      </w:r>
    </w:p>
    <w:p>
      <w:pPr>
        <w:pStyle w:val="0"/>
        <w:rPr>
          <w:rFonts w:hint="default"/>
        </w:rPr>
      </w:pPr>
      <w:r>
        <w:rPr>
          <w:rFonts w:hint="eastAsia"/>
        </w:rPr>
        <w:t>２　自治会の合併した日</w:t>
      </w:r>
    </w:p>
    <w:p>
      <w:pPr>
        <w:pStyle w:val="0"/>
        <w:rPr>
          <w:rFonts w:hint="default"/>
        </w:rPr>
      </w:pPr>
      <w:r>
        <w:rPr>
          <w:rFonts w:hint="eastAsia"/>
        </w:rPr>
        <w:t>３　合併前の自治会名</w:t>
      </w:r>
    </w:p>
    <w:p>
      <w:pPr>
        <w:pStyle w:val="0"/>
        <w:rPr>
          <w:rFonts w:hint="default"/>
        </w:rPr>
      </w:pPr>
      <w:r>
        <w:rPr>
          <w:rFonts w:hint="eastAsia"/>
        </w:rPr>
        <w:t>４　合併後の自治会名</w:t>
      </w:r>
    </w:p>
    <w:p>
      <w:pPr>
        <w:pStyle w:val="0"/>
        <w:rPr>
          <w:rFonts w:hint="default"/>
        </w:rPr>
      </w:pPr>
      <w:r>
        <w:rPr>
          <w:rFonts w:hint="eastAsia"/>
        </w:rPr>
        <w:t>５　添付書類</w:t>
      </w:r>
    </w:p>
    <w:p>
      <w:pPr>
        <w:pStyle w:val="0"/>
        <w:ind w:left="480" w:leftChars="100" w:hanging="240" w:hangingChars="100"/>
        <w:rPr>
          <w:rFonts w:hint="default"/>
        </w:rPr>
      </w:pPr>
      <w:r>
        <w:rPr>
          <w:rFonts w:hint="eastAsia"/>
        </w:rPr>
        <w:t>⑴　自治会が合併することについて総会で議決したことを証する書類又はこれに準ずるもの</w:t>
      </w:r>
    </w:p>
    <w:p>
      <w:pPr>
        <w:pStyle w:val="0"/>
        <w:ind w:firstLine="240" w:firstLineChars="100"/>
        <w:rPr>
          <w:rFonts w:hint="default"/>
        </w:rPr>
      </w:pPr>
      <w:r>
        <w:rPr>
          <w:rFonts w:hint="eastAsia"/>
        </w:rPr>
        <w:t>⑵　合併自治会の事業計画書及び予算計画書</w:t>
      </w:r>
    </w:p>
    <w:p>
      <w:pPr>
        <w:pStyle w:val="0"/>
        <w:ind w:firstLine="240" w:firstLineChars="100"/>
        <w:rPr>
          <w:rFonts w:hint="default"/>
        </w:rPr>
      </w:pPr>
      <w:r>
        <w:rPr>
          <w:rFonts w:hint="eastAsia"/>
        </w:rPr>
        <w:t>⑶　合併自治会の会員名簿又はこれに準ずるもの</w:t>
      </w:r>
    </w:p>
    <w:p>
      <w:pPr>
        <w:pStyle w:val="0"/>
        <w:ind w:firstLine="240" w:firstLineChars="100"/>
        <w:rPr>
          <w:rFonts w:hint="default"/>
        </w:rPr>
      </w:pPr>
      <w:r>
        <w:rPr>
          <w:rFonts w:hint="eastAsia"/>
        </w:rPr>
        <w:t>⑷　前各号に掲げるもののほか、市長が必要と認める書類</w:t>
      </w:r>
    </w:p>
    <w:p>
      <w:pPr>
        <w:pStyle w:val="0"/>
        <w:rPr>
          <w:rFonts w:hint="default"/>
        </w:rPr>
      </w:pPr>
      <w:r>
        <w:rPr>
          <w:rFonts w:hint="eastAsia"/>
        </w:rPr>
        <w:t>補助金の交付は、次の金融機関の口座へ振り込んでください。</w:t>
      </w:r>
    </w:p>
    <w:tbl>
      <w:tblPr>
        <w:tblStyle w:val="24"/>
        <w:tblW w:w="9629" w:type="dxa"/>
        <w:tblInd w:w="0" w:type="dxa"/>
        <w:tblLayout w:type="fixed"/>
        <w:tblLook w:firstRow="1" w:lastRow="0" w:firstColumn="1" w:lastColumn="0" w:noHBand="0" w:noVBand="1" w:val="04A0"/>
      </w:tblPr>
      <w:tblGrid>
        <w:gridCol w:w="638"/>
        <w:gridCol w:w="1625"/>
        <w:gridCol w:w="7366"/>
      </w:tblGrid>
      <w:tr>
        <w:trPr/>
        <w:tc>
          <w:tcPr>
            <w:tcW w:w="638" w:type="dxa"/>
            <w:vMerge w:val="restart"/>
            <w:textDirection w:val="tbRlV"/>
            <w:vAlign w:val="center"/>
          </w:tcPr>
          <w:p>
            <w:pPr>
              <w:pStyle w:val="0"/>
              <w:ind w:left="113" w:right="113"/>
              <w:jc w:val="center"/>
              <w:rPr>
                <w:rFonts w:hint="default"/>
              </w:rPr>
            </w:pPr>
            <w:r>
              <w:rPr>
                <w:rFonts w:hint="eastAsia"/>
              </w:rPr>
              <w:t>振</w:t>
            </w:r>
            <w:r>
              <w:rPr>
                <w:rFonts w:hint="eastAsia"/>
              </w:rPr>
              <w:t xml:space="preserve"> </w:t>
            </w:r>
            <w:r>
              <w:rPr>
                <w:rFonts w:hint="eastAsia"/>
              </w:rPr>
              <w:t>込</w:t>
            </w:r>
            <w:r>
              <w:rPr>
                <w:rFonts w:hint="eastAsia"/>
              </w:rPr>
              <w:t xml:space="preserve"> </w:t>
            </w:r>
            <w:r>
              <w:rPr>
                <w:rFonts w:hint="eastAsia"/>
              </w:rPr>
              <w:t>先</w:t>
            </w:r>
          </w:p>
        </w:tc>
        <w:tc>
          <w:tcPr>
            <w:tcW w:w="1625" w:type="dxa"/>
            <w:vAlign w:val="top"/>
          </w:tcPr>
          <w:p>
            <w:pPr>
              <w:pStyle w:val="0"/>
              <w:rPr>
                <w:rFonts w:hint="default"/>
              </w:rPr>
            </w:pPr>
            <w:r>
              <w:rPr>
                <w:rFonts w:hint="eastAsia"/>
              </w:rPr>
              <w:t>金融機関名</w:t>
            </w:r>
          </w:p>
        </w:tc>
        <w:tc>
          <w:tcPr>
            <w:tcW w:w="7366" w:type="dxa"/>
            <w:vAlign w:val="top"/>
          </w:tcPr>
          <w:p>
            <w:pPr>
              <w:pStyle w:val="0"/>
              <w:jc w:val="right"/>
              <w:rPr>
                <w:rFonts w:hint="default"/>
              </w:rPr>
            </w:pPr>
            <w:r>
              <w:rPr>
                <w:rFonts w:hint="eastAsia"/>
              </w:rPr>
              <w:t>銀行　　　　　　　　　　　　支店</w:t>
            </w:r>
          </w:p>
        </w:tc>
      </w:tr>
      <w:tr>
        <w:trPr/>
        <w:tc>
          <w:tcPr>
            <w:tcW w:w="638" w:type="dxa"/>
            <w:vMerge w:val="continue"/>
            <w:vAlign w:val="top"/>
          </w:tcPr>
          <w:p>
            <w:pPr>
              <w:pStyle w:val="0"/>
              <w:rPr>
                <w:rFonts w:hint="default"/>
              </w:rPr>
            </w:pPr>
          </w:p>
        </w:tc>
        <w:tc>
          <w:tcPr>
            <w:tcW w:w="1625" w:type="dxa"/>
            <w:vAlign w:val="top"/>
          </w:tcPr>
          <w:p>
            <w:pPr>
              <w:pStyle w:val="0"/>
              <w:rPr>
                <w:rFonts w:hint="default"/>
              </w:rPr>
            </w:pPr>
            <w:r>
              <w:rPr>
                <w:rFonts w:hint="eastAsia"/>
              </w:rPr>
              <w:t>口座番号</w:t>
            </w:r>
          </w:p>
        </w:tc>
        <w:tc>
          <w:tcPr>
            <w:tcW w:w="7366" w:type="dxa"/>
            <w:vAlign w:val="top"/>
          </w:tcPr>
          <w:p>
            <w:pPr>
              <w:pStyle w:val="0"/>
              <w:rPr>
                <w:rFonts w:hint="default"/>
              </w:rPr>
            </w:pPr>
            <w:r>
              <w:rPr>
                <w:rFonts w:hint="eastAsia"/>
              </w:rPr>
              <w:t>普通・当座</w:t>
            </w:r>
          </w:p>
        </w:tc>
      </w:tr>
      <w:tr>
        <w:trPr/>
        <w:tc>
          <w:tcPr>
            <w:tcW w:w="638" w:type="dxa"/>
            <w:vMerge w:val="continue"/>
            <w:vAlign w:val="top"/>
          </w:tcPr>
          <w:p>
            <w:pPr>
              <w:pStyle w:val="0"/>
              <w:rPr>
                <w:rFonts w:hint="default"/>
              </w:rPr>
            </w:pPr>
          </w:p>
        </w:tc>
        <w:tc>
          <w:tcPr>
            <w:tcW w:w="1625" w:type="dxa"/>
            <w:vAlign w:val="top"/>
          </w:tcPr>
          <w:p>
            <w:pPr>
              <w:pStyle w:val="0"/>
              <w:rPr>
                <w:rFonts w:hint="default"/>
              </w:rPr>
            </w:pPr>
            <w:r>
              <w:rPr>
                <w:rFonts w:hint="eastAsia"/>
              </w:rPr>
              <w:t>フリガナ</w:t>
            </w:r>
          </w:p>
        </w:tc>
        <w:tc>
          <w:tcPr>
            <w:tcW w:w="7366" w:type="dxa"/>
            <w:vAlign w:val="top"/>
          </w:tcPr>
          <w:p>
            <w:pPr>
              <w:pStyle w:val="0"/>
              <w:rPr>
                <w:rFonts w:hint="default"/>
              </w:rPr>
            </w:pPr>
          </w:p>
        </w:tc>
      </w:tr>
      <w:tr>
        <w:trPr/>
        <w:tc>
          <w:tcPr>
            <w:tcW w:w="638" w:type="dxa"/>
            <w:vMerge w:val="continue"/>
            <w:vAlign w:val="top"/>
          </w:tcPr>
          <w:p>
            <w:pPr>
              <w:pStyle w:val="0"/>
              <w:rPr>
                <w:rFonts w:hint="default"/>
              </w:rPr>
            </w:pPr>
          </w:p>
        </w:tc>
        <w:tc>
          <w:tcPr>
            <w:tcW w:w="1625" w:type="dxa"/>
            <w:vAlign w:val="top"/>
          </w:tcPr>
          <w:p>
            <w:pPr>
              <w:pStyle w:val="0"/>
              <w:rPr>
                <w:rFonts w:hint="default"/>
              </w:rPr>
            </w:pPr>
            <w:r>
              <w:rPr>
                <w:rFonts w:hint="eastAsia"/>
              </w:rPr>
              <w:t>預金名義</w:t>
            </w:r>
          </w:p>
        </w:tc>
        <w:tc>
          <w:tcPr>
            <w:tcW w:w="7366" w:type="dxa"/>
            <w:vAlign w:val="top"/>
          </w:tcPr>
          <w:p>
            <w:pPr>
              <w:pStyle w:val="0"/>
              <w:rPr>
                <w:rFonts w:hint="default"/>
              </w:rPr>
            </w:pPr>
          </w:p>
        </w:tc>
      </w:tr>
    </w:tbl>
    <w:p>
      <w:pPr>
        <w:pStyle w:val="0"/>
        <w:rPr>
          <w:rFonts w:hint="default"/>
        </w:rPr>
      </w:pPr>
      <w:bookmarkStart w:id="0" w:name="_GoBack"/>
      <w:bookmarkEnd w:id="0"/>
    </w:p>
    <w:sectPr>
      <w:pgSz w:w="11905" w:h="16837"/>
      <w:pgMar w:top="1133" w:right="1133" w:bottom="1133" w:left="1133" w:header="720" w:footer="720"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41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rPr>
      <w:rFonts w:ascii="ＭＳ 明朝" w:hAnsi="ＭＳ 明朝"/>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b w:val="1"/>
      <w:sz w:val="24"/>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1184</TotalTime>
  <Pages>5</Pages>
  <Words>0</Words>
  <Characters>2152</Characters>
  <Application>JUST Note</Application>
  <Lines>580</Lines>
  <Paragraphs>82</Paragraphs>
  <CharactersWithSpaces>2358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2020-09-08T06:29:07Z</cp:lastPrinted>
  <dcterms:created xsi:type="dcterms:W3CDTF">2019-04-10T05:51:00Z</dcterms:created>
  <dcterms:modified xsi:type="dcterms:W3CDTF">2020-11-25T06:29:26Z</dcterms:modified>
  <cp:revision>36</cp:revision>
</cp:coreProperties>
</file>